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0E0E5" w14:textId="0C74B4F5" w:rsidR="007E4F1E" w:rsidRPr="000E76BD" w:rsidRDefault="007E4F1E" w:rsidP="007E4F1E">
      <w:pPr>
        <w:rPr>
          <w:rFonts w:ascii="ＭＳ 明朝" w:eastAsia="ＭＳ 明朝" w:hAnsi="ＭＳ 明朝"/>
          <w:sz w:val="20"/>
          <w:szCs w:val="24"/>
        </w:rPr>
      </w:pPr>
      <w:r w:rsidRPr="000E76BD">
        <w:rPr>
          <w:rFonts w:ascii="ＭＳ 明朝" w:eastAsia="ＭＳ 明朝" w:hAnsi="ＭＳ 明朝" w:hint="eastAsia"/>
          <w:sz w:val="20"/>
          <w:szCs w:val="24"/>
        </w:rPr>
        <w:t>この用紙は、</w:t>
      </w:r>
      <w:r w:rsidRPr="0047484D">
        <w:rPr>
          <w:rFonts w:ascii="ＭＳ 明朝" w:eastAsia="ＭＳ 明朝" w:hAnsi="ＭＳ 明朝" w:hint="eastAsia"/>
          <w:sz w:val="20"/>
          <w:szCs w:val="24"/>
          <w:u w:val="wave"/>
        </w:rPr>
        <w:t>保護者の方が記入</w:t>
      </w:r>
      <w:r w:rsidRPr="000E76BD">
        <w:rPr>
          <w:rFonts w:ascii="ＭＳ 明朝" w:eastAsia="ＭＳ 明朝" w:hAnsi="ＭＳ 明朝" w:hint="eastAsia"/>
          <w:sz w:val="20"/>
          <w:szCs w:val="24"/>
        </w:rPr>
        <w:t>し</w:t>
      </w:r>
      <w:r>
        <w:rPr>
          <w:rFonts w:ascii="ＭＳ 明朝" w:eastAsia="ＭＳ 明朝" w:hAnsi="ＭＳ 明朝" w:hint="eastAsia"/>
          <w:sz w:val="20"/>
          <w:szCs w:val="24"/>
        </w:rPr>
        <w:t>、提出してください。</w:t>
      </w:r>
    </w:p>
    <w:p w14:paraId="0A997307" w14:textId="77777777" w:rsidR="007E4F1E" w:rsidRPr="00392C91" w:rsidRDefault="007E4F1E" w:rsidP="007E4F1E">
      <w:pPr>
        <w:rPr>
          <w:rFonts w:ascii="ＭＳ 明朝" w:eastAsia="ＭＳ 明朝" w:hAnsi="ＭＳ 明朝"/>
          <w:sz w:val="24"/>
          <w:szCs w:val="24"/>
        </w:rPr>
      </w:pPr>
    </w:p>
    <w:p w14:paraId="3BDE7975" w14:textId="77777777" w:rsidR="007E4F1E" w:rsidRPr="00392C91" w:rsidRDefault="007E4F1E" w:rsidP="007E4F1E">
      <w:pPr>
        <w:ind w:right="240"/>
        <w:jc w:val="right"/>
        <w:rPr>
          <w:rFonts w:ascii="ＭＳ 明朝" w:eastAsia="ＭＳ 明朝" w:hAnsi="ＭＳ 明朝"/>
          <w:sz w:val="24"/>
          <w:szCs w:val="24"/>
        </w:rPr>
      </w:pPr>
      <w:r w:rsidRPr="00392C91">
        <w:rPr>
          <w:rFonts w:ascii="ＭＳ 明朝" w:eastAsia="ＭＳ 明朝" w:hAnsi="ＭＳ 明朝" w:hint="eastAsia"/>
          <w:sz w:val="24"/>
          <w:szCs w:val="24"/>
        </w:rPr>
        <w:t>令和　　　年　　　月　　　日</w:t>
      </w:r>
    </w:p>
    <w:p w14:paraId="60E653E5" w14:textId="77777777" w:rsidR="007E4F1E" w:rsidRDefault="007E4F1E" w:rsidP="007E4F1E">
      <w:pPr>
        <w:ind w:right="1120"/>
        <w:rPr>
          <w:rFonts w:ascii="ＭＳ 明朝" w:eastAsia="ＭＳ 明朝" w:hAnsi="ＭＳ 明朝"/>
          <w:sz w:val="24"/>
          <w:szCs w:val="24"/>
        </w:rPr>
      </w:pPr>
    </w:p>
    <w:p w14:paraId="7F2D6296" w14:textId="77777777" w:rsidR="007E4F1E" w:rsidRDefault="007E4F1E" w:rsidP="007E4F1E">
      <w:pPr>
        <w:ind w:right="1120"/>
        <w:rPr>
          <w:rFonts w:ascii="ＭＳ 明朝" w:eastAsia="ＭＳ 明朝" w:hAnsi="ＭＳ 明朝"/>
          <w:sz w:val="24"/>
          <w:szCs w:val="24"/>
        </w:rPr>
      </w:pPr>
      <w:r w:rsidRPr="00392C91">
        <w:rPr>
          <w:rFonts w:ascii="ＭＳ 明朝" w:eastAsia="ＭＳ 明朝" w:hAnsi="ＭＳ 明朝" w:hint="eastAsia"/>
          <w:sz w:val="24"/>
          <w:szCs w:val="24"/>
        </w:rPr>
        <w:t>浦安市立高洲北小学校長　宛</w:t>
      </w:r>
    </w:p>
    <w:p w14:paraId="0B2C1200" w14:textId="77777777" w:rsidR="007E4F1E" w:rsidRPr="000039EF" w:rsidRDefault="007E4F1E" w:rsidP="007E4F1E">
      <w:pPr>
        <w:ind w:right="1120"/>
        <w:rPr>
          <w:rFonts w:ascii="ＭＳ 明朝" w:eastAsia="ＭＳ 明朝" w:hAnsi="ＭＳ 明朝"/>
          <w:sz w:val="24"/>
          <w:szCs w:val="24"/>
        </w:rPr>
      </w:pPr>
    </w:p>
    <w:p w14:paraId="34BB4711" w14:textId="3862FC79" w:rsidR="007E4F1E" w:rsidRDefault="007E4F1E" w:rsidP="007E4F1E">
      <w:pPr>
        <w:wordWrap w:val="0"/>
        <w:ind w:right="-1"/>
        <w:jc w:val="right"/>
        <w:rPr>
          <w:rFonts w:ascii="ＭＳ 明朝" w:eastAsia="ＭＳ 明朝" w:hAnsi="ＭＳ 明朝"/>
          <w:kern w:val="0"/>
          <w:sz w:val="24"/>
          <w:szCs w:val="24"/>
          <w:u w:val="single"/>
        </w:rPr>
      </w:pPr>
      <w:r>
        <w:rPr>
          <w:rFonts w:ascii="ＭＳ 明朝" w:eastAsia="ＭＳ 明朝" w:hAnsi="ＭＳ 明朝" w:hint="eastAsia"/>
          <w:sz w:val="24"/>
          <w:szCs w:val="24"/>
          <w:u w:val="single"/>
        </w:rPr>
        <w:t xml:space="preserve">　</w:t>
      </w:r>
      <w:r w:rsidRPr="00392C91">
        <w:rPr>
          <w:rFonts w:ascii="ＭＳ 明朝" w:eastAsia="ＭＳ 明朝" w:hAnsi="ＭＳ 明朝" w:hint="eastAsia"/>
          <w:sz w:val="24"/>
          <w:szCs w:val="24"/>
          <w:u w:val="single"/>
        </w:rPr>
        <w:t xml:space="preserve">　　年　　</w:t>
      </w:r>
      <w:r w:rsidR="002A5D6C">
        <w:rPr>
          <w:rFonts w:ascii="ＭＳ 明朝" w:eastAsia="ＭＳ 明朝" w:hAnsi="ＭＳ 明朝" w:hint="eastAsia"/>
          <w:sz w:val="24"/>
          <w:szCs w:val="24"/>
          <w:u w:val="single"/>
        </w:rPr>
        <w:t xml:space="preserve">　</w:t>
      </w:r>
      <w:r w:rsidRPr="00392C91">
        <w:rPr>
          <w:rFonts w:ascii="ＭＳ 明朝" w:eastAsia="ＭＳ 明朝" w:hAnsi="ＭＳ 明朝" w:hint="eastAsia"/>
          <w:sz w:val="24"/>
          <w:szCs w:val="24"/>
          <w:u w:val="single"/>
        </w:rPr>
        <w:t xml:space="preserve">　組　</w:t>
      </w:r>
      <w:r w:rsidRPr="007E4F1E">
        <w:rPr>
          <w:rFonts w:ascii="ＭＳ 明朝" w:eastAsia="ＭＳ 明朝" w:hAnsi="ＭＳ 明朝" w:hint="eastAsia"/>
          <w:spacing w:val="40"/>
          <w:kern w:val="0"/>
          <w:sz w:val="24"/>
          <w:szCs w:val="24"/>
          <w:u w:val="single"/>
          <w:fitText w:val="880" w:id="-767800320"/>
        </w:rPr>
        <w:t>児童</w:t>
      </w:r>
      <w:r w:rsidRPr="007E4F1E">
        <w:rPr>
          <w:rFonts w:ascii="ＭＳ 明朝" w:eastAsia="ＭＳ 明朝" w:hAnsi="ＭＳ 明朝" w:hint="eastAsia"/>
          <w:kern w:val="0"/>
          <w:sz w:val="24"/>
          <w:szCs w:val="24"/>
          <w:u w:val="single"/>
          <w:fitText w:val="880" w:id="-767800320"/>
        </w:rPr>
        <w:t>名</w:t>
      </w:r>
      <w:r>
        <w:rPr>
          <w:rFonts w:ascii="ＭＳ 明朝" w:eastAsia="ＭＳ 明朝" w:hAnsi="ＭＳ 明朝" w:hint="eastAsia"/>
          <w:kern w:val="0"/>
          <w:sz w:val="24"/>
          <w:szCs w:val="24"/>
          <w:u w:val="single"/>
        </w:rPr>
        <w:t xml:space="preserve">　　　　　　　　　　　　　　　</w:t>
      </w:r>
    </w:p>
    <w:p w14:paraId="0FA23271" w14:textId="77777777" w:rsidR="007E4F1E" w:rsidRDefault="007E4F1E" w:rsidP="007E4F1E">
      <w:pPr>
        <w:ind w:right="-1"/>
        <w:jc w:val="right"/>
        <w:rPr>
          <w:rFonts w:ascii="ＭＳ 明朝" w:eastAsia="ＭＳ 明朝" w:hAnsi="ＭＳ 明朝"/>
          <w:kern w:val="0"/>
          <w:sz w:val="24"/>
          <w:szCs w:val="24"/>
          <w:u w:val="single"/>
        </w:rPr>
      </w:pPr>
    </w:p>
    <w:p w14:paraId="5C75D5AB" w14:textId="77777777" w:rsidR="007E4F1E" w:rsidRDefault="007E4F1E" w:rsidP="007E4F1E">
      <w:pPr>
        <w:wordWrap w:val="0"/>
        <w:ind w:right="-1"/>
        <w:jc w:val="right"/>
        <w:rPr>
          <w:rFonts w:ascii="ＭＳ 明朝" w:eastAsia="ＭＳ 明朝" w:hAnsi="ＭＳ 明朝"/>
          <w:sz w:val="24"/>
          <w:szCs w:val="24"/>
          <w:u w:val="single"/>
        </w:rPr>
      </w:pPr>
      <w:r w:rsidRPr="00392C91">
        <w:rPr>
          <w:rFonts w:ascii="ＭＳ 明朝" w:eastAsia="ＭＳ 明朝" w:hAnsi="ＭＳ 明朝" w:hint="eastAsia"/>
          <w:sz w:val="24"/>
          <w:szCs w:val="24"/>
          <w:u w:val="single"/>
        </w:rPr>
        <w:t>保護者名</w:t>
      </w:r>
      <w:r>
        <w:rPr>
          <w:rFonts w:ascii="ＭＳ 明朝" w:eastAsia="ＭＳ 明朝" w:hAnsi="ＭＳ 明朝" w:hint="eastAsia"/>
          <w:sz w:val="24"/>
          <w:szCs w:val="24"/>
          <w:u w:val="single"/>
        </w:rPr>
        <w:t xml:space="preserve">　　　　　　　　　　　　　　　</w:t>
      </w:r>
    </w:p>
    <w:p w14:paraId="2F92D8F0" w14:textId="77777777" w:rsidR="007E4F1E" w:rsidRPr="000039EF" w:rsidRDefault="007E4F1E" w:rsidP="007E4F1E">
      <w:pPr>
        <w:ind w:right="959"/>
        <w:rPr>
          <w:rFonts w:ascii="ＭＳ 明朝" w:eastAsia="ＭＳ 明朝" w:hAnsi="ＭＳ 明朝"/>
          <w:sz w:val="24"/>
          <w:szCs w:val="24"/>
          <w:u w:val="single"/>
        </w:rPr>
      </w:pPr>
    </w:p>
    <w:p w14:paraId="2F994488" w14:textId="77777777" w:rsidR="007E4F1E" w:rsidRPr="000039EF" w:rsidRDefault="007E4F1E" w:rsidP="007E4F1E">
      <w:pPr>
        <w:ind w:right="959"/>
        <w:rPr>
          <w:rFonts w:ascii="ＭＳ 明朝" w:eastAsia="ＭＳ 明朝" w:hAnsi="ＭＳ 明朝"/>
          <w:sz w:val="24"/>
          <w:szCs w:val="24"/>
          <w:u w:val="single"/>
        </w:rPr>
      </w:pPr>
    </w:p>
    <w:p w14:paraId="25E6EAFA" w14:textId="77777777" w:rsidR="007E4F1E" w:rsidRPr="00392C91" w:rsidRDefault="007E4F1E" w:rsidP="007E4F1E">
      <w:pPr>
        <w:ind w:right="-1"/>
        <w:jc w:val="center"/>
        <w:rPr>
          <w:rFonts w:ascii="ＭＳ 明朝" w:eastAsia="ＭＳ 明朝" w:hAnsi="ＭＳ 明朝"/>
          <w:sz w:val="24"/>
          <w:szCs w:val="24"/>
        </w:rPr>
      </w:pPr>
      <w:r w:rsidRPr="00392C91">
        <w:rPr>
          <w:rFonts w:ascii="ＭＳ 明朝" w:eastAsia="ＭＳ 明朝" w:hAnsi="ＭＳ 明朝" w:hint="eastAsia"/>
          <w:sz w:val="28"/>
          <w:szCs w:val="28"/>
        </w:rPr>
        <w:t>学校感染症治</w:t>
      </w:r>
      <w:r w:rsidRPr="00392C91">
        <w:rPr>
          <w:rFonts w:ascii="ＭＳ 明朝" w:eastAsia="ＭＳ 明朝" w:hAnsi="ＭＳ 明朝" w:hint="eastAsia"/>
          <w:sz w:val="28"/>
          <w:szCs w:val="24"/>
        </w:rPr>
        <w:t>癒報告書</w:t>
      </w:r>
    </w:p>
    <w:p w14:paraId="26D13CEF" w14:textId="77777777" w:rsidR="007E4F1E" w:rsidRDefault="007E4F1E" w:rsidP="007E4F1E">
      <w:pPr>
        <w:ind w:right="1120"/>
        <w:rPr>
          <w:rFonts w:ascii="ＭＳ 明朝" w:eastAsia="ＭＳ 明朝" w:hAnsi="ＭＳ 明朝"/>
          <w:sz w:val="24"/>
          <w:szCs w:val="24"/>
        </w:rPr>
      </w:pPr>
      <w:r w:rsidRPr="00392C91">
        <w:rPr>
          <w:rFonts w:ascii="ＭＳ 明朝" w:eastAsia="ＭＳ 明朝" w:hAnsi="ＭＳ 明朝" w:hint="eastAsia"/>
          <w:sz w:val="24"/>
          <w:szCs w:val="24"/>
        </w:rPr>
        <w:t xml:space="preserve">　　　</w:t>
      </w:r>
    </w:p>
    <w:p w14:paraId="441B5492" w14:textId="77777777" w:rsidR="007E4F1E" w:rsidRPr="00392C91" w:rsidRDefault="007E4F1E" w:rsidP="007E4F1E">
      <w:pPr>
        <w:ind w:right="1120" w:firstLineChars="200" w:firstLine="480"/>
        <w:rPr>
          <w:rFonts w:ascii="ＭＳ 明朝" w:eastAsia="ＭＳ 明朝" w:hAnsi="ＭＳ 明朝"/>
          <w:sz w:val="24"/>
          <w:szCs w:val="24"/>
        </w:rPr>
      </w:pPr>
      <w:r w:rsidRPr="00392C91">
        <w:rPr>
          <w:rFonts w:ascii="ＭＳ 明朝" w:eastAsia="ＭＳ 明朝" w:hAnsi="ＭＳ 明朝" w:hint="eastAsia"/>
          <w:sz w:val="24"/>
          <w:szCs w:val="24"/>
        </w:rPr>
        <w:t>下記の通り、医師の診断がありましたので報告いたします。</w:t>
      </w:r>
    </w:p>
    <w:p w14:paraId="67884445" w14:textId="77777777" w:rsidR="007E4F1E" w:rsidRDefault="007E4F1E" w:rsidP="007E4F1E">
      <w:pPr>
        <w:pStyle w:val="a3"/>
        <w:rPr>
          <w:rFonts w:ascii="ＭＳ 明朝" w:eastAsia="ＭＳ 明朝" w:hAnsi="ＭＳ 明朝"/>
          <w:sz w:val="24"/>
          <w:szCs w:val="24"/>
        </w:rPr>
      </w:pPr>
    </w:p>
    <w:p w14:paraId="71B00619" w14:textId="77777777" w:rsidR="007E4F1E" w:rsidRPr="00392C91" w:rsidRDefault="007E4F1E" w:rsidP="007E4F1E">
      <w:pPr>
        <w:pStyle w:val="a3"/>
        <w:rPr>
          <w:rFonts w:ascii="ＭＳ 明朝" w:eastAsia="ＭＳ 明朝" w:hAnsi="ＭＳ 明朝"/>
          <w:sz w:val="24"/>
          <w:szCs w:val="24"/>
        </w:rPr>
      </w:pPr>
      <w:r w:rsidRPr="00392C91">
        <w:rPr>
          <w:rFonts w:ascii="ＭＳ 明朝" w:eastAsia="ＭＳ 明朝" w:hAnsi="ＭＳ 明朝" w:hint="eastAsia"/>
          <w:sz w:val="24"/>
          <w:szCs w:val="24"/>
        </w:rPr>
        <w:t>記</w:t>
      </w:r>
    </w:p>
    <w:p w14:paraId="08E6D0AA" w14:textId="77777777" w:rsidR="007E4F1E" w:rsidRPr="00392C91" w:rsidRDefault="007E4F1E" w:rsidP="007E4F1E">
      <w:pPr>
        <w:rPr>
          <w:rFonts w:ascii="ＭＳ 明朝" w:eastAsia="ＭＳ 明朝" w:hAnsi="ＭＳ 明朝"/>
          <w:sz w:val="24"/>
          <w:szCs w:val="24"/>
        </w:rPr>
      </w:pPr>
    </w:p>
    <w:p w14:paraId="19DFCCAC" w14:textId="77777777" w:rsidR="007E4F1E" w:rsidRDefault="007E4F1E" w:rsidP="007E4F1E">
      <w:pPr>
        <w:rPr>
          <w:rFonts w:ascii="ＭＳ 明朝" w:eastAsia="ＭＳ 明朝" w:hAnsi="ＭＳ 明朝"/>
          <w:sz w:val="24"/>
          <w:szCs w:val="24"/>
        </w:rPr>
      </w:pPr>
    </w:p>
    <w:p w14:paraId="52D8F2A9" w14:textId="46714D0D" w:rsidR="007E4F1E" w:rsidRPr="007E4F1E" w:rsidRDefault="0098187F" w:rsidP="007E4F1E">
      <w:pPr>
        <w:spacing w:line="360" w:lineRule="auto"/>
        <w:rPr>
          <w:rFonts w:ascii="ＭＳ 明朝" w:eastAsia="ＭＳ 明朝" w:hAnsi="ＭＳ 明朝"/>
          <w:kern w:val="0"/>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03A5C9B0" wp14:editId="309202F7">
                <wp:simplePos x="0" y="0"/>
                <wp:positionH relativeFrom="column">
                  <wp:posOffset>89535</wp:posOffset>
                </wp:positionH>
                <wp:positionV relativeFrom="paragraph">
                  <wp:posOffset>222885</wp:posOffset>
                </wp:positionV>
                <wp:extent cx="1228725" cy="2952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28725" cy="295275"/>
                        </a:xfrm>
                        <a:prstGeom prst="rect">
                          <a:avLst/>
                        </a:prstGeom>
                        <a:noFill/>
                        <a:ln w="6350">
                          <a:noFill/>
                        </a:ln>
                      </wps:spPr>
                      <wps:txbx>
                        <w:txbxContent>
                          <w:p w14:paraId="33B5CEA2" w14:textId="516D4402" w:rsidR="0098187F" w:rsidRPr="0098187F" w:rsidRDefault="0098187F">
                            <w:pPr>
                              <w:rPr>
                                <w:rFonts w:ascii="ＭＳ 明朝" w:eastAsia="ＭＳ 明朝" w:hAnsi="ＭＳ 明朝"/>
                                <w:sz w:val="20"/>
                              </w:rPr>
                            </w:pPr>
                            <w:r w:rsidRPr="0098187F">
                              <w:rPr>
                                <w:rFonts w:ascii="ＭＳ 明朝" w:eastAsia="ＭＳ 明朝" w:hAnsi="ＭＳ 明朝" w:hint="eastAsia"/>
                                <w:sz w:val="20"/>
                              </w:rPr>
                              <w:t>（該当</w:t>
                            </w:r>
                            <w:r w:rsidRPr="0098187F">
                              <w:rPr>
                                <w:rFonts w:ascii="ＭＳ 明朝" w:eastAsia="ＭＳ 明朝" w:hAnsi="ＭＳ 明朝"/>
                                <w:sz w:val="20"/>
                              </w:rPr>
                              <w:t>箇所に〇）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A5C9B0" id="_x0000_t202" coordsize="21600,21600" o:spt="202" path="m,l,21600r21600,l21600,xe">
                <v:stroke joinstyle="miter"/>
                <v:path gradientshapeok="t" o:connecttype="rect"/>
              </v:shapetype>
              <v:shape id="テキスト ボックス 1" o:spid="_x0000_s1026" type="#_x0000_t202" style="position:absolute;left:0;text-align:left;margin-left:7.05pt;margin-top:17.55pt;width:96.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" filled="f" stroked="f" strokeweight=".5pt">
                <v:textbox>
                  <w:txbxContent>
                    <w:p w14:paraId="33B5CEA2" w14:textId="516D4402" w:rsidR="0098187F" w:rsidRPr="0098187F" w:rsidRDefault="0098187F">
                      <w:pPr>
                        <w:rPr>
                          <w:rFonts w:ascii="ＭＳ 明朝" w:eastAsia="ＭＳ 明朝" w:hAnsi="ＭＳ 明朝"/>
                          <w:sz w:val="20"/>
                        </w:rPr>
                      </w:pPr>
                      <w:r w:rsidRPr="0098187F">
                        <w:rPr>
                          <w:rFonts w:ascii="ＭＳ 明朝" w:eastAsia="ＭＳ 明朝" w:hAnsi="ＭＳ 明朝" w:hint="eastAsia"/>
                          <w:sz w:val="20"/>
                        </w:rPr>
                        <w:t>（該当</w:t>
                      </w:r>
                      <w:r w:rsidRPr="0098187F">
                        <w:rPr>
                          <w:rFonts w:ascii="ＭＳ 明朝" w:eastAsia="ＭＳ 明朝" w:hAnsi="ＭＳ 明朝"/>
                          <w:sz w:val="20"/>
                        </w:rPr>
                        <w:t>箇所に〇）</w:t>
                      </w:r>
                    </w:p>
                  </w:txbxContent>
                </v:textbox>
              </v:shape>
            </w:pict>
          </mc:Fallback>
        </mc:AlternateContent>
      </w:r>
      <w:r w:rsidR="007E4F1E" w:rsidRPr="00392C91">
        <w:rPr>
          <w:rFonts w:ascii="ＭＳ 明朝" w:eastAsia="ＭＳ 明朝" w:hAnsi="ＭＳ 明朝" w:hint="eastAsia"/>
          <w:sz w:val="24"/>
          <w:szCs w:val="24"/>
        </w:rPr>
        <w:t xml:space="preserve">１　</w:t>
      </w:r>
      <w:r w:rsidR="007E4F1E" w:rsidRPr="0098187F">
        <w:rPr>
          <w:rFonts w:ascii="ＭＳ 明朝" w:eastAsia="ＭＳ 明朝" w:hAnsi="ＭＳ 明朝" w:hint="eastAsia"/>
          <w:spacing w:val="120"/>
          <w:kern w:val="0"/>
          <w:sz w:val="24"/>
          <w:szCs w:val="24"/>
          <w:fitText w:val="1200" w:id="-767800319"/>
        </w:rPr>
        <w:t>疾患</w:t>
      </w:r>
      <w:r w:rsidR="007E4F1E" w:rsidRPr="0098187F">
        <w:rPr>
          <w:rFonts w:ascii="ＭＳ 明朝" w:eastAsia="ＭＳ 明朝" w:hAnsi="ＭＳ 明朝" w:hint="eastAsia"/>
          <w:kern w:val="0"/>
          <w:sz w:val="24"/>
          <w:szCs w:val="24"/>
          <w:fitText w:val="1200" w:id="-767800319"/>
        </w:rPr>
        <w:t>名</w:t>
      </w:r>
      <w:r w:rsidR="007E4F1E" w:rsidRPr="00392C91">
        <w:rPr>
          <w:rFonts w:ascii="ＭＳ 明朝" w:eastAsia="ＭＳ 明朝" w:hAnsi="ＭＳ 明朝" w:hint="eastAsia"/>
          <w:kern w:val="0"/>
          <w:sz w:val="24"/>
          <w:szCs w:val="24"/>
        </w:rPr>
        <w:t xml:space="preserve">　　　</w:t>
      </w:r>
      <w:r w:rsidR="007E4F1E">
        <w:rPr>
          <w:rFonts w:ascii="ＭＳ 明朝" w:eastAsia="ＭＳ 明朝" w:hAnsi="ＭＳ 明朝" w:hint="eastAsia"/>
          <w:kern w:val="0"/>
          <w:sz w:val="24"/>
          <w:szCs w:val="24"/>
        </w:rPr>
        <w:t>（　　）インフルエンザ（　Ａ・Ｂ・不明　）</w:t>
      </w:r>
    </w:p>
    <w:p w14:paraId="3E9B1B96" w14:textId="7FA7A58B" w:rsidR="0098187F" w:rsidRDefault="007E4F1E" w:rsidP="007E4F1E">
      <w:pPr>
        <w:spacing w:line="360" w:lineRule="auto"/>
        <w:rPr>
          <w:rFonts w:ascii="ＭＳ 明朝" w:eastAsia="ＭＳ 明朝" w:hAnsi="ＭＳ 明朝"/>
          <w:sz w:val="24"/>
          <w:szCs w:val="24"/>
        </w:rPr>
      </w:pPr>
      <w:r>
        <w:rPr>
          <w:rFonts w:ascii="ＭＳ 明朝" w:eastAsia="ＭＳ 明朝" w:hAnsi="ＭＳ 明朝" w:hint="eastAsia"/>
          <w:sz w:val="24"/>
          <w:szCs w:val="24"/>
        </w:rPr>
        <w:t xml:space="preserve">　　　　　　　　　　（　　）新型コロナウイルス感染症</w:t>
      </w:r>
    </w:p>
    <w:p w14:paraId="02B5B819" w14:textId="1D0BB0E9" w:rsidR="007E4F1E" w:rsidRDefault="007E4F1E" w:rsidP="007E4F1E">
      <w:pPr>
        <w:spacing w:line="360" w:lineRule="auto"/>
        <w:rPr>
          <w:rFonts w:ascii="ＭＳ 明朝" w:eastAsia="ＭＳ 明朝" w:hAnsi="ＭＳ 明朝"/>
          <w:sz w:val="24"/>
          <w:szCs w:val="24"/>
        </w:rPr>
      </w:pPr>
      <w:r>
        <w:rPr>
          <w:rFonts w:ascii="ＭＳ 明朝" w:eastAsia="ＭＳ 明朝" w:hAnsi="ＭＳ 明朝" w:hint="eastAsia"/>
          <w:sz w:val="24"/>
          <w:szCs w:val="24"/>
        </w:rPr>
        <w:t xml:space="preserve">　　　　　　　　　　（　　）その他（</w:t>
      </w:r>
      <w:r w:rsidR="00D32EE7" w:rsidRPr="00D32EE7">
        <w:rPr>
          <w:rFonts w:ascii="ＭＳ 明朝" w:eastAsia="ＭＳ 明朝" w:hAnsi="ＭＳ 明朝" w:hint="eastAsia"/>
          <w:w w:val="80"/>
          <w:sz w:val="24"/>
          <w:szCs w:val="24"/>
          <w:u w:val="single"/>
        </w:rPr>
        <w:t>疾患名</w:t>
      </w:r>
      <w:r w:rsidRPr="007E4F1E">
        <w:rPr>
          <w:rFonts w:ascii="ＭＳ 明朝" w:eastAsia="ＭＳ 明朝" w:hAnsi="ＭＳ 明朝" w:hint="eastAsia"/>
          <w:sz w:val="24"/>
          <w:szCs w:val="24"/>
          <w:u w:val="single"/>
        </w:rPr>
        <w:t xml:space="preserve">　　　　　　　　　　</w:t>
      </w:r>
      <w:r w:rsidR="00D32EE7">
        <w:rPr>
          <w:rFonts w:ascii="ＭＳ 明朝" w:eastAsia="ＭＳ 明朝" w:hAnsi="ＭＳ 明朝" w:hint="eastAsia"/>
          <w:sz w:val="24"/>
          <w:szCs w:val="24"/>
          <w:u w:val="single"/>
        </w:rPr>
        <w:t xml:space="preserve">　</w:t>
      </w:r>
      <w:r w:rsidRPr="007E4F1E">
        <w:rPr>
          <w:rFonts w:ascii="ＭＳ 明朝" w:eastAsia="ＭＳ 明朝" w:hAnsi="ＭＳ 明朝" w:hint="eastAsia"/>
          <w:sz w:val="24"/>
          <w:szCs w:val="24"/>
          <w:u w:val="single"/>
        </w:rPr>
        <w:t xml:space="preserve">　　　　　　</w:t>
      </w:r>
      <w:r w:rsidRPr="007E4F1E">
        <w:rPr>
          <w:rFonts w:ascii="ＭＳ 明朝" w:eastAsia="ＭＳ 明朝" w:hAnsi="ＭＳ 明朝" w:hint="eastAsia"/>
          <w:sz w:val="24"/>
          <w:szCs w:val="24"/>
        </w:rPr>
        <w:t>）</w:t>
      </w:r>
    </w:p>
    <w:p w14:paraId="133F578C" w14:textId="6B0D2F58" w:rsidR="007E4F1E" w:rsidRDefault="007E4F1E" w:rsidP="007E4F1E">
      <w:pPr>
        <w:rPr>
          <w:rFonts w:ascii="ＭＳ 明朝" w:eastAsia="ＭＳ 明朝" w:hAnsi="ＭＳ 明朝"/>
          <w:sz w:val="24"/>
          <w:szCs w:val="24"/>
        </w:rPr>
      </w:pPr>
    </w:p>
    <w:p w14:paraId="73DE45DE" w14:textId="77777777" w:rsidR="007E4F1E" w:rsidRPr="000E76BD" w:rsidRDefault="007E4F1E" w:rsidP="007E4F1E">
      <w:pPr>
        <w:rPr>
          <w:rFonts w:ascii="ＭＳ 明朝" w:eastAsia="ＭＳ 明朝" w:hAnsi="ＭＳ 明朝"/>
          <w:sz w:val="24"/>
          <w:szCs w:val="24"/>
        </w:rPr>
      </w:pPr>
    </w:p>
    <w:p w14:paraId="000E3ED9" w14:textId="77777777" w:rsidR="007E4F1E" w:rsidRPr="0098187F" w:rsidRDefault="007E4F1E" w:rsidP="007E4F1E">
      <w:pPr>
        <w:rPr>
          <w:rFonts w:ascii="ＭＳ 明朝" w:eastAsia="ＭＳ 明朝" w:hAnsi="ＭＳ 明朝"/>
          <w:sz w:val="24"/>
          <w:szCs w:val="24"/>
          <w:u w:val="single"/>
        </w:rPr>
      </w:pPr>
      <w:r w:rsidRPr="00392C91">
        <w:rPr>
          <w:rFonts w:ascii="ＭＳ 明朝" w:eastAsia="ＭＳ 明朝" w:hAnsi="ＭＳ 明朝" w:hint="eastAsia"/>
          <w:sz w:val="24"/>
          <w:szCs w:val="24"/>
        </w:rPr>
        <w:t xml:space="preserve">２　医療機関名　　　</w:t>
      </w:r>
      <w:r w:rsidRPr="00392C91">
        <w:rPr>
          <w:rFonts w:ascii="ＭＳ 明朝" w:eastAsia="ＭＳ 明朝" w:hAnsi="ＭＳ 明朝" w:hint="eastAsia"/>
          <w:sz w:val="24"/>
          <w:szCs w:val="24"/>
          <w:u w:val="single"/>
        </w:rPr>
        <w:t xml:space="preserve">　　　　　　　　　　　　　　　　　　</w:t>
      </w:r>
      <w:r w:rsidRPr="0098187F">
        <w:rPr>
          <w:rFonts w:ascii="ＭＳ 明朝" w:eastAsia="ＭＳ 明朝" w:hAnsi="ＭＳ 明朝" w:hint="eastAsia"/>
          <w:sz w:val="24"/>
          <w:szCs w:val="24"/>
          <w:u w:val="single"/>
        </w:rPr>
        <w:t>（診断日　　　月　　　日）</w:t>
      </w:r>
    </w:p>
    <w:p w14:paraId="3D8DCC05" w14:textId="77777777" w:rsidR="007E4F1E" w:rsidRDefault="007E4F1E" w:rsidP="007E4F1E">
      <w:pPr>
        <w:rPr>
          <w:rFonts w:ascii="ＭＳ 明朝" w:eastAsia="ＭＳ 明朝" w:hAnsi="ＭＳ 明朝"/>
          <w:sz w:val="24"/>
          <w:szCs w:val="24"/>
        </w:rPr>
      </w:pPr>
    </w:p>
    <w:p w14:paraId="03D8B6B6" w14:textId="77777777" w:rsidR="007E4F1E" w:rsidRPr="00392C91" w:rsidRDefault="007E4F1E" w:rsidP="007E4F1E">
      <w:pPr>
        <w:rPr>
          <w:rFonts w:ascii="ＭＳ 明朝" w:eastAsia="ＭＳ 明朝" w:hAnsi="ＭＳ 明朝"/>
          <w:sz w:val="24"/>
          <w:szCs w:val="24"/>
        </w:rPr>
      </w:pPr>
    </w:p>
    <w:p w14:paraId="2BE60B88" w14:textId="77777777" w:rsidR="007E4F1E" w:rsidRPr="00392C91" w:rsidRDefault="007E4F1E" w:rsidP="007E4F1E">
      <w:pPr>
        <w:rPr>
          <w:rFonts w:ascii="ＭＳ 明朝" w:eastAsia="ＭＳ 明朝" w:hAnsi="ＭＳ 明朝"/>
          <w:sz w:val="24"/>
          <w:szCs w:val="24"/>
          <w:u w:val="single"/>
        </w:rPr>
      </w:pPr>
      <w:r w:rsidRPr="00392C91">
        <w:rPr>
          <w:rFonts w:ascii="ＭＳ 明朝" w:eastAsia="ＭＳ 明朝" w:hAnsi="ＭＳ 明朝" w:hint="eastAsia"/>
          <w:sz w:val="24"/>
          <w:szCs w:val="24"/>
        </w:rPr>
        <w:t xml:space="preserve">３　</w:t>
      </w:r>
      <w:r w:rsidRPr="007E4F1E">
        <w:rPr>
          <w:rFonts w:ascii="ＭＳ 明朝" w:eastAsia="ＭＳ 明朝" w:hAnsi="ＭＳ 明朝" w:hint="eastAsia"/>
          <w:spacing w:val="120"/>
          <w:kern w:val="0"/>
          <w:sz w:val="24"/>
          <w:szCs w:val="24"/>
          <w:fitText w:val="1200" w:id="-767800318"/>
        </w:rPr>
        <w:t>発症</w:t>
      </w:r>
      <w:r w:rsidRPr="007E4F1E">
        <w:rPr>
          <w:rFonts w:ascii="ＭＳ 明朝" w:eastAsia="ＭＳ 明朝" w:hAnsi="ＭＳ 明朝" w:hint="eastAsia"/>
          <w:kern w:val="0"/>
          <w:sz w:val="24"/>
          <w:szCs w:val="24"/>
          <w:fitText w:val="1200" w:id="-767800318"/>
        </w:rPr>
        <w:t>日</w:t>
      </w:r>
      <w:r w:rsidRPr="00392C91">
        <w:rPr>
          <w:rFonts w:ascii="ＭＳ 明朝" w:eastAsia="ＭＳ 明朝" w:hAnsi="ＭＳ 明朝" w:hint="eastAsia"/>
          <w:kern w:val="0"/>
          <w:sz w:val="24"/>
          <w:szCs w:val="24"/>
        </w:rPr>
        <w:t xml:space="preserve">　　　</w:t>
      </w:r>
      <w:r w:rsidRPr="00392C91">
        <w:rPr>
          <w:rFonts w:ascii="ＭＳ 明朝" w:eastAsia="ＭＳ 明朝" w:hAnsi="ＭＳ 明朝" w:hint="eastAsia"/>
          <w:kern w:val="0"/>
          <w:sz w:val="24"/>
          <w:szCs w:val="24"/>
          <w:u w:val="single"/>
        </w:rPr>
        <w:t xml:space="preserve">　　　月　　　日　</w:t>
      </w:r>
    </w:p>
    <w:p w14:paraId="335528B7" w14:textId="77777777" w:rsidR="007E4F1E" w:rsidRDefault="007E4F1E" w:rsidP="007E4F1E">
      <w:pPr>
        <w:rPr>
          <w:rFonts w:ascii="ＭＳ 明朝" w:eastAsia="ＭＳ 明朝" w:hAnsi="ＭＳ 明朝"/>
          <w:sz w:val="24"/>
          <w:szCs w:val="24"/>
        </w:rPr>
      </w:pPr>
    </w:p>
    <w:p w14:paraId="6507B2D2" w14:textId="77777777" w:rsidR="007E4F1E" w:rsidRPr="00392C91" w:rsidRDefault="007E4F1E" w:rsidP="007E4F1E">
      <w:pPr>
        <w:rPr>
          <w:rFonts w:ascii="ＭＳ 明朝" w:eastAsia="ＭＳ 明朝" w:hAnsi="ＭＳ 明朝"/>
          <w:sz w:val="24"/>
          <w:szCs w:val="24"/>
        </w:rPr>
      </w:pPr>
    </w:p>
    <w:p w14:paraId="736400EC" w14:textId="77777777" w:rsidR="007E4F1E" w:rsidRPr="00392C91" w:rsidRDefault="007E4F1E" w:rsidP="007E4F1E">
      <w:pPr>
        <w:rPr>
          <w:rFonts w:ascii="ＭＳ 明朝" w:eastAsia="ＭＳ 明朝" w:hAnsi="ＭＳ 明朝"/>
          <w:sz w:val="24"/>
          <w:szCs w:val="24"/>
        </w:rPr>
      </w:pPr>
      <w:r w:rsidRPr="00392C91">
        <w:rPr>
          <w:rFonts w:ascii="ＭＳ 明朝" w:eastAsia="ＭＳ 明朝" w:hAnsi="ＭＳ 明朝" w:hint="eastAsia"/>
          <w:sz w:val="24"/>
          <w:szCs w:val="24"/>
        </w:rPr>
        <w:t xml:space="preserve">４　登校許可日　　　</w:t>
      </w:r>
      <w:r w:rsidRPr="00392C91">
        <w:rPr>
          <w:rFonts w:ascii="ＭＳ 明朝" w:eastAsia="ＭＳ 明朝" w:hAnsi="ＭＳ 明朝" w:hint="eastAsia"/>
          <w:sz w:val="24"/>
          <w:szCs w:val="24"/>
          <w:u w:val="single"/>
        </w:rPr>
        <w:t xml:space="preserve">　　　月　　　日　</w:t>
      </w:r>
      <w:r w:rsidRPr="00392C91">
        <w:rPr>
          <w:rFonts w:ascii="ＭＳ 明朝" w:eastAsia="ＭＳ 明朝" w:hAnsi="ＭＳ 明朝" w:hint="eastAsia"/>
          <w:sz w:val="24"/>
          <w:szCs w:val="24"/>
        </w:rPr>
        <w:t>から登校可能</w:t>
      </w:r>
    </w:p>
    <w:p w14:paraId="5E844762" w14:textId="77777777" w:rsidR="007E4F1E" w:rsidRPr="00392C91" w:rsidRDefault="007E4F1E" w:rsidP="007E4F1E">
      <w:pPr>
        <w:rPr>
          <w:rFonts w:ascii="ＭＳ 明朝" w:eastAsia="ＭＳ 明朝" w:hAnsi="ＭＳ 明朝"/>
          <w:sz w:val="24"/>
          <w:szCs w:val="24"/>
        </w:rPr>
      </w:pPr>
    </w:p>
    <w:p w14:paraId="13B358F0" w14:textId="77777777" w:rsidR="007E4F1E" w:rsidRPr="00392C91" w:rsidRDefault="007E4F1E" w:rsidP="007E4F1E">
      <w:pPr>
        <w:rPr>
          <w:rFonts w:ascii="ＭＳ 明朝" w:eastAsia="ＭＳ 明朝" w:hAnsi="ＭＳ 明朝"/>
          <w:sz w:val="24"/>
          <w:szCs w:val="24"/>
        </w:rPr>
      </w:pPr>
    </w:p>
    <w:p w14:paraId="64FB71F3" w14:textId="5BA21A93" w:rsidR="007E4F1E" w:rsidRDefault="007E4F1E" w:rsidP="00392C91">
      <w:pPr>
        <w:rPr>
          <w:rFonts w:ascii="ＭＳ 明朝" w:eastAsia="ＭＳ 明朝" w:hAnsi="ＭＳ 明朝"/>
          <w:sz w:val="24"/>
          <w:szCs w:val="24"/>
        </w:rPr>
      </w:pPr>
    </w:p>
    <w:p w14:paraId="74E2582F" w14:textId="2A5DFAA9" w:rsidR="00E70AA0" w:rsidRDefault="00E70AA0" w:rsidP="00392C91">
      <w:pPr>
        <w:rPr>
          <w:rFonts w:ascii="ＭＳ 明朝" w:eastAsia="ＭＳ 明朝" w:hAnsi="ＭＳ 明朝"/>
          <w:sz w:val="24"/>
          <w:szCs w:val="24"/>
        </w:rPr>
      </w:pPr>
    </w:p>
    <w:p w14:paraId="7265FB56" w14:textId="4D67F931" w:rsidR="00E70AA0" w:rsidRDefault="00E70AA0" w:rsidP="00392C91">
      <w:pPr>
        <w:rPr>
          <w:rFonts w:ascii="ＭＳ 明朝" w:eastAsia="ＭＳ 明朝" w:hAnsi="ＭＳ 明朝"/>
          <w:sz w:val="24"/>
          <w:szCs w:val="24"/>
        </w:rPr>
      </w:pPr>
    </w:p>
    <w:p w14:paraId="28CFBCD2" w14:textId="448B8CF8" w:rsidR="00E70AA0" w:rsidRDefault="00E70AA0" w:rsidP="00392C91">
      <w:pPr>
        <w:rPr>
          <w:rFonts w:ascii="ＭＳ 明朝" w:eastAsia="ＭＳ 明朝" w:hAnsi="ＭＳ 明朝"/>
          <w:sz w:val="24"/>
          <w:szCs w:val="24"/>
        </w:rPr>
      </w:pPr>
    </w:p>
    <w:p w14:paraId="38ABE747" w14:textId="35D458D3" w:rsidR="00E70AA0" w:rsidRDefault="00E70AA0" w:rsidP="00392C91">
      <w:pPr>
        <w:rPr>
          <w:rFonts w:ascii="ＭＳ 明朝" w:eastAsia="ＭＳ 明朝" w:hAnsi="ＭＳ 明朝"/>
          <w:sz w:val="24"/>
          <w:szCs w:val="24"/>
        </w:rPr>
      </w:pPr>
    </w:p>
    <w:p w14:paraId="2E605BD0" w14:textId="41AF0724" w:rsidR="00E70AA0" w:rsidRDefault="00E70AA0" w:rsidP="00392C91">
      <w:pPr>
        <w:rPr>
          <w:rFonts w:ascii="ＭＳ 明朝" w:eastAsia="ＭＳ 明朝" w:hAnsi="ＭＳ 明朝"/>
          <w:sz w:val="24"/>
          <w:szCs w:val="24"/>
        </w:rPr>
      </w:pPr>
    </w:p>
    <w:p w14:paraId="72B1BBFA" w14:textId="27856619" w:rsidR="00E70AA0" w:rsidRDefault="00E70AA0" w:rsidP="00392C91">
      <w:pPr>
        <w:rPr>
          <w:rFonts w:ascii="ＭＳ 明朝" w:eastAsia="ＭＳ 明朝" w:hAnsi="ＭＳ 明朝"/>
          <w:sz w:val="24"/>
          <w:szCs w:val="24"/>
        </w:rPr>
      </w:pPr>
    </w:p>
    <w:p w14:paraId="29431591" w14:textId="77777777" w:rsidR="00E70AA0" w:rsidRDefault="00E70AA0" w:rsidP="005B7DF9">
      <w:pPr>
        <w:spacing w:line="0" w:lineRule="atLeast"/>
        <w:ind w:firstLineChars="100" w:firstLine="360"/>
        <w:jc w:val="center"/>
        <w:rPr>
          <w:rFonts w:ascii="HG丸ｺﾞｼｯｸM-PRO" w:eastAsia="HG丸ｺﾞｼｯｸM-PRO" w:hAnsi="HG丸ｺﾞｼｯｸM-PRO"/>
          <w:w w:val="150"/>
          <w:sz w:val="24"/>
          <w:szCs w:val="24"/>
        </w:rPr>
        <w:sectPr w:rsidR="00E70AA0" w:rsidSect="0047484D">
          <w:pgSz w:w="11906" w:h="16838"/>
          <w:pgMar w:top="1134" w:right="1134" w:bottom="720" w:left="1134" w:header="851" w:footer="992" w:gutter="0"/>
          <w:cols w:space="425"/>
          <w:docGrid w:type="lines" w:linePitch="360"/>
        </w:sectPr>
      </w:pPr>
    </w:p>
    <w:p w14:paraId="1F3BED00" w14:textId="2B4B8EE0" w:rsidR="00E70AA0" w:rsidRDefault="00E70AA0" w:rsidP="005B7DF9">
      <w:pPr>
        <w:spacing w:line="0" w:lineRule="atLeast"/>
        <w:ind w:firstLineChars="100" w:firstLine="240"/>
        <w:jc w:val="center"/>
        <w:rPr>
          <w:rFonts w:ascii="HG丸ｺﾞｼｯｸM-PRO" w:eastAsia="HG丸ｺﾞｼｯｸM-PRO" w:hAnsi="HG丸ｺﾞｼｯｸM-PRO"/>
          <w:w w:val="150"/>
          <w:sz w:val="24"/>
          <w:szCs w:val="24"/>
        </w:rPr>
      </w:pPr>
      <w:r>
        <w:rPr>
          <w:rFonts w:ascii="HG丸ｺﾞｼｯｸM-PRO" w:eastAsia="HG丸ｺﾞｼｯｸM-PRO" w:hAnsi="HG丸ｺﾞｼｯｸM-PRO"/>
          <w:noProof/>
          <w:sz w:val="24"/>
          <w:szCs w:val="24"/>
        </w:rPr>
        <w:lastRenderedPageBreak/>
        <mc:AlternateContent>
          <mc:Choice Requires="wps">
            <w:drawing>
              <wp:anchor distT="0" distB="0" distL="114300" distR="114300" simplePos="0" relativeHeight="251673600" behindDoc="0" locked="0" layoutInCell="1" allowOverlap="1" wp14:anchorId="0CB4E9B1" wp14:editId="5D074720">
                <wp:simplePos x="0" y="0"/>
                <wp:positionH relativeFrom="column">
                  <wp:posOffset>98181</wp:posOffset>
                </wp:positionH>
                <wp:positionV relativeFrom="paragraph">
                  <wp:posOffset>-77665</wp:posOffset>
                </wp:positionV>
                <wp:extent cx="545123" cy="334108"/>
                <wp:effectExtent l="0" t="0" r="26670" b="27940"/>
                <wp:wrapNone/>
                <wp:docPr id="2" name="テキスト ボックス 2"/>
                <wp:cNvGraphicFramePr/>
                <a:graphic xmlns:a="http://schemas.openxmlformats.org/drawingml/2006/main">
                  <a:graphicData uri="http://schemas.microsoft.com/office/word/2010/wordprocessingShape">
                    <wps:wsp>
                      <wps:cNvSpPr txBox="1"/>
                      <wps:spPr>
                        <a:xfrm>
                          <a:off x="0" y="0"/>
                          <a:ext cx="545123" cy="334108"/>
                        </a:xfrm>
                        <a:prstGeom prst="rect">
                          <a:avLst/>
                        </a:prstGeom>
                        <a:solidFill>
                          <a:schemeClr val="lt1"/>
                        </a:solidFill>
                        <a:ln w="6350">
                          <a:solidFill>
                            <a:prstClr val="black"/>
                          </a:solidFill>
                        </a:ln>
                      </wps:spPr>
                      <wps:txbx>
                        <w:txbxContent>
                          <w:p w14:paraId="0763DA02" w14:textId="5A25784C" w:rsidR="00E70AA0" w:rsidRPr="00E70AA0" w:rsidRDefault="00E70AA0" w:rsidP="00E70AA0">
                            <w:pPr>
                              <w:jc w:val="center"/>
                              <w:rPr>
                                <w:rFonts w:ascii="BIZ UDゴシック" w:eastAsia="BIZ UDゴシック" w:hAnsi="BIZ UDゴシック"/>
                                <w:sz w:val="24"/>
                              </w:rPr>
                            </w:pPr>
                            <w:r w:rsidRPr="00E70AA0">
                              <w:rPr>
                                <w:rFonts w:ascii="BIZ UDゴシック" w:eastAsia="BIZ UDゴシック" w:hAnsi="BIZ UDゴシック" w:hint="eastAsia"/>
                                <w:sz w:val="24"/>
                              </w:rPr>
                              <w:t>参考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B4E9B1" id="テキスト ボックス 2" o:spid="_x0000_s1027" type="#_x0000_t202" style="position:absolute;left:0;text-align:left;margin-left:7.75pt;margin-top:-6.1pt;width:42.9pt;height:26.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" fillcolor="white [3201]" strokeweight=".5pt">
                <v:textbox>
                  <w:txbxContent>
                    <w:p w14:paraId="0763DA02" w14:textId="5A25784C" w:rsidR="00E70AA0" w:rsidRPr="00E70AA0" w:rsidRDefault="00E70AA0" w:rsidP="00E70AA0">
                      <w:pPr>
                        <w:jc w:val="center"/>
                        <w:rPr>
                          <w:rFonts w:ascii="BIZ UDゴシック" w:eastAsia="BIZ UDゴシック" w:hAnsi="BIZ UDゴシック"/>
                          <w:sz w:val="24"/>
                        </w:rPr>
                      </w:pPr>
                      <w:r w:rsidRPr="00E70AA0">
                        <w:rPr>
                          <w:rFonts w:ascii="BIZ UDゴシック" w:eastAsia="BIZ UDゴシック" w:hAnsi="BIZ UDゴシック" w:hint="eastAsia"/>
                          <w:sz w:val="24"/>
                        </w:rPr>
                        <w:t>参考</w:t>
                      </w:r>
                    </w:p>
                  </w:txbxContent>
                </v:textbox>
              </v:shape>
            </w:pict>
          </mc:Fallback>
        </mc:AlternateContent>
      </w:r>
      <w:r w:rsidRPr="005B7DF9">
        <w:rPr>
          <w:rFonts w:ascii="HG丸ｺﾞｼｯｸM-PRO" w:eastAsia="HG丸ｺﾞｼｯｸM-PRO" w:hAnsi="HG丸ｺﾞｼｯｸM-PRO"/>
          <w:noProof/>
          <w:w w:val="150"/>
          <w:sz w:val="24"/>
          <w:szCs w:val="24"/>
        </w:rPr>
        <w:pict w14:anchorId="6AA9DAF7">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379.4pt;margin-top:55.8pt;width:41.45pt;height:67.05pt;z-index:251665408;mso-position-horizontal-relative:text;mso-position-vertical-relative:text" adj="12380,5396" fillcolor="#fcf">
            <v:textbox inset="5.85pt,.7pt,5.85pt,.7pt"/>
          </v:shape>
        </w:pict>
      </w:r>
      <w:r w:rsidRPr="005B7DF9">
        <w:rPr>
          <w:rFonts w:ascii="HG丸ｺﾞｼｯｸM-PRO" w:eastAsia="HG丸ｺﾞｼｯｸM-PRO" w:hAnsi="HG丸ｺﾞｼｯｸM-PRO" w:hint="eastAsia"/>
          <w:w w:val="150"/>
          <w:sz w:val="24"/>
          <w:szCs w:val="24"/>
        </w:rPr>
        <w:t>感染症の種類と出席停止期間</w:t>
      </w:r>
    </w:p>
    <w:p w14:paraId="58FFE221" w14:textId="77777777" w:rsidR="00E70AA0" w:rsidRPr="005B7DF9" w:rsidRDefault="00E70AA0" w:rsidP="005B7DF9">
      <w:pPr>
        <w:spacing w:line="0" w:lineRule="atLeast"/>
        <w:ind w:firstLineChars="100" w:firstLine="210"/>
        <w:jc w:val="center"/>
        <w:rPr>
          <w:rFonts w:ascii="HG丸ｺﾞｼｯｸM-PRO" w:eastAsia="HG丸ｺﾞｼｯｸM-PRO" w:hAnsi="HG丸ｺﾞｼｯｸM-PRO" w:hint="eastAsia"/>
          <w:szCs w:val="24"/>
        </w:rPr>
      </w:pPr>
      <w:bookmarkStart w:id="0" w:name="_GoBack"/>
      <w:bookmarkEnd w:id="0"/>
    </w:p>
    <w:p w14:paraId="6B92F09D" w14:textId="77777777" w:rsidR="00E70AA0" w:rsidRPr="00CD4253" w:rsidRDefault="00E70AA0" w:rsidP="00CD4253">
      <w:pPr>
        <w:tabs>
          <w:tab w:val="left" w:pos="8574"/>
        </w:tabs>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pict w14:anchorId="11421378">
          <v:shape id="_x0000_s1037" type="#_x0000_t202" style="position:absolute;left:0;text-align:left;margin-left:10.1pt;margin-top:748.7pt;width:369.3pt;height:21pt;z-index:251672576" stroked="f">
            <v:textbox style="mso-next-textbox:#_x0000_s1037" inset="5.85pt,.7pt,5.85pt,.7pt">
              <w:txbxContent>
                <w:p w14:paraId="20BB4E07" w14:textId="77777777" w:rsidR="00E70AA0" w:rsidRPr="00466724" w:rsidRDefault="00E70AA0">
                  <w:pPr>
                    <w:rPr>
                      <w:rFonts w:ascii="UD デジタル 教科書体 N-R" w:eastAsia="UD デジタル 教科書体 N-R" w:hint="eastAsia"/>
                      <w:sz w:val="20"/>
                    </w:rPr>
                  </w:pPr>
                  <w:r w:rsidRPr="00466724">
                    <w:rPr>
                      <w:rFonts w:ascii="UD デジタル 教科書体 N-R" w:eastAsia="UD デジタル 教科書体 N-R" w:hint="eastAsia"/>
                      <w:sz w:val="20"/>
                    </w:rPr>
                    <w:t>※2024年度（令和６年度）浦教研にて作成</w:t>
                  </w:r>
                  <w:r>
                    <w:rPr>
                      <w:rFonts w:ascii="UD デジタル 教科書体 N-R" w:eastAsia="UD デジタル 教科書体 N-R" w:hint="eastAsia"/>
                      <w:sz w:val="20"/>
                    </w:rPr>
                    <w:t>→一部変更し、高洲中学区版を作成</w:t>
                  </w:r>
                </w:p>
              </w:txbxContent>
            </v:textbox>
          </v:shape>
        </w:pict>
      </w:r>
      <w:r w:rsidRPr="00FB620C">
        <w:rPr>
          <w:rFonts w:ascii="HG丸ｺﾞｼｯｸM-PRO" w:eastAsia="HG丸ｺﾞｼｯｸM-PRO" w:hAnsi="HG丸ｺﾞｼｯｸM-PRO"/>
          <w:noProof/>
          <w:sz w:val="24"/>
          <w:szCs w:val="24"/>
        </w:rPr>
        <w:pict w14:anchorId="2EF19EFD">
          <v:roundrect id="_x0000_s1033" style="position:absolute;left:0;text-align:left;margin-left:-6.3pt;margin-top:532.55pt;width:389.9pt;height:207.1pt;z-index:251668480" arcsize="5995f" fillcolor="#ff9">
            <v:textbox style="mso-next-textbox:#_x0000_s1033" inset="5.85pt,.7pt,5.85pt,.7pt">
              <w:txbxContent>
                <w:p w14:paraId="29ADD2E9" w14:textId="77777777" w:rsidR="00E70AA0" w:rsidRPr="00EA0646" w:rsidRDefault="00E70AA0" w:rsidP="00BE018F">
                  <w:pPr>
                    <w:jc w:val="center"/>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第</w:t>
                  </w:r>
                  <w:r w:rsidRPr="00EA0646">
                    <w:rPr>
                      <w:rFonts w:ascii="HG丸ｺﾞｼｯｸM-PRO" w:eastAsia="HG丸ｺﾞｼｯｸM-PRO" w:hAnsi="HG丸ｺﾞｼｯｸM-PRO" w:hint="eastAsia"/>
                      <w:b/>
                      <w:sz w:val="22"/>
                    </w:rPr>
                    <w:t>３種</w:t>
                  </w:r>
                </w:p>
                <w:p w14:paraId="0C80F1A4" w14:textId="77777777" w:rsidR="00E70AA0" w:rsidRDefault="00E70AA0" w:rsidP="000415F1">
                  <w:pPr>
                    <w:ind w:firstLineChars="100" w:firstLine="220"/>
                    <w:rPr>
                      <w:rFonts w:ascii="HG丸ｺﾞｼｯｸM-PRO" w:eastAsia="HG丸ｺﾞｼｯｸM-PRO" w:hAnsi="HG丸ｺﾞｼｯｸM-PRO" w:hint="eastAsia"/>
                      <w:sz w:val="22"/>
                    </w:rPr>
                  </w:pPr>
                  <w:r w:rsidRPr="00BE018F">
                    <w:rPr>
                      <w:rFonts w:ascii="HG丸ｺﾞｼｯｸM-PRO" w:eastAsia="HG丸ｺﾞｼｯｸM-PRO" w:hAnsi="HG丸ｺﾞｼｯｸM-PRO" w:hint="eastAsia"/>
                      <w:sz w:val="22"/>
                    </w:rPr>
                    <w:t>・コレラ</w:t>
                  </w:r>
                  <w:r>
                    <w:rPr>
                      <w:rFonts w:ascii="HG丸ｺﾞｼｯｸM-PRO" w:eastAsia="HG丸ｺﾞｼｯｸM-PRO" w:hAnsi="HG丸ｺﾞｼｯｸM-PRO" w:hint="eastAsia"/>
                      <w:sz w:val="22"/>
                    </w:rPr>
                    <w:t xml:space="preserve">　</w:t>
                  </w:r>
                  <w:r w:rsidRPr="00BE018F">
                    <w:rPr>
                      <w:rFonts w:ascii="HG丸ｺﾞｼｯｸM-PRO" w:eastAsia="HG丸ｺﾞｼｯｸM-PRO" w:hAnsi="HG丸ｺﾞｼｯｸM-PRO" w:hint="eastAsia"/>
                      <w:sz w:val="22"/>
                    </w:rPr>
                    <w:t>・細菌性赤痢</w:t>
                  </w:r>
                  <w:r>
                    <w:rPr>
                      <w:rFonts w:ascii="HG丸ｺﾞｼｯｸM-PRO" w:eastAsia="HG丸ｺﾞｼｯｸM-PRO" w:hAnsi="HG丸ｺﾞｼｯｸM-PRO" w:hint="eastAsia"/>
                      <w:sz w:val="22"/>
                    </w:rPr>
                    <w:t xml:space="preserve">　</w:t>
                  </w:r>
                  <w:r w:rsidRPr="00BE018F">
                    <w:rPr>
                      <w:rFonts w:ascii="HG丸ｺﾞｼｯｸM-PRO" w:eastAsia="HG丸ｺﾞｼｯｸM-PRO" w:hAnsi="HG丸ｺﾞｼｯｸM-PRO" w:hint="eastAsia"/>
                      <w:sz w:val="22"/>
                    </w:rPr>
                    <w:t>・腸管出血性大腸菌感染症</w:t>
                  </w:r>
                  <w:r>
                    <w:rPr>
                      <w:rFonts w:ascii="HG丸ｺﾞｼｯｸM-PRO" w:eastAsia="HG丸ｺﾞｼｯｸM-PRO" w:hAnsi="HG丸ｺﾞｼｯｸM-PRO" w:hint="eastAsia"/>
                      <w:sz w:val="22"/>
                    </w:rPr>
                    <w:t xml:space="preserve">　</w:t>
                  </w:r>
                  <w:r w:rsidRPr="00BE018F">
                    <w:rPr>
                      <w:rFonts w:ascii="HG丸ｺﾞｼｯｸM-PRO" w:eastAsia="HG丸ｺﾞｼｯｸM-PRO" w:hAnsi="HG丸ｺﾞｼｯｸM-PRO" w:hint="eastAsia"/>
                      <w:sz w:val="22"/>
                    </w:rPr>
                    <w:t>・腸チフス</w:t>
                  </w:r>
                </w:p>
                <w:p w14:paraId="49C2CE82" w14:textId="77777777" w:rsidR="00E70AA0" w:rsidRDefault="00E70AA0" w:rsidP="00BE018F">
                  <w:pPr>
                    <w:ind w:firstLineChars="100" w:firstLine="220"/>
                    <w:rPr>
                      <w:rFonts w:ascii="HG丸ｺﾞｼｯｸM-PRO" w:eastAsia="HG丸ｺﾞｼｯｸM-PRO" w:hAnsi="HG丸ｺﾞｼｯｸM-PRO"/>
                      <w:sz w:val="22"/>
                    </w:rPr>
                  </w:pPr>
                  <w:r w:rsidRPr="00BE018F">
                    <w:rPr>
                      <w:rFonts w:ascii="HG丸ｺﾞｼｯｸM-PRO" w:eastAsia="HG丸ｺﾞｼｯｸM-PRO" w:hAnsi="HG丸ｺﾞｼｯｸM-PRO" w:hint="eastAsia"/>
                      <w:sz w:val="22"/>
                    </w:rPr>
                    <w:t>・パラチフス</w:t>
                  </w:r>
                  <w:r>
                    <w:rPr>
                      <w:rFonts w:ascii="HG丸ｺﾞｼｯｸM-PRO" w:eastAsia="HG丸ｺﾞｼｯｸM-PRO" w:hAnsi="HG丸ｺﾞｼｯｸM-PRO" w:hint="eastAsia"/>
                      <w:sz w:val="22"/>
                    </w:rPr>
                    <w:t xml:space="preserve">　</w:t>
                  </w:r>
                  <w:r w:rsidRPr="00BE018F">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流行性角結膜炎　・</w:t>
                  </w:r>
                  <w:r w:rsidRPr="00BE018F">
                    <w:rPr>
                      <w:rFonts w:ascii="HG丸ｺﾞｼｯｸM-PRO" w:eastAsia="HG丸ｺﾞｼｯｸM-PRO" w:hAnsi="HG丸ｺﾞｼｯｸM-PRO" w:hint="eastAsia"/>
                      <w:sz w:val="22"/>
                    </w:rPr>
                    <w:t>急性出血性結膜炎</w:t>
                  </w:r>
                </w:p>
                <w:p w14:paraId="51793854" w14:textId="77777777" w:rsidR="00E70AA0" w:rsidRDefault="00E70AA0" w:rsidP="000415F1">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・その他の感染症</w:t>
                  </w:r>
                </w:p>
                <w:p w14:paraId="3272C5F5" w14:textId="77777777" w:rsidR="00E70AA0" w:rsidRPr="005B7DF9" w:rsidRDefault="00E70AA0" w:rsidP="00DC0C81">
                  <w:pPr>
                    <w:ind w:leftChars="200" w:left="640" w:hangingChars="100" w:hanging="220"/>
                    <w:rPr>
                      <w:rFonts w:ascii="HG丸ｺﾞｼｯｸM-PRO" w:eastAsia="HG丸ｺﾞｼｯｸM-PRO" w:hAnsi="HG丸ｺﾞｼｯｸM-PRO"/>
                      <w:color w:val="FF0000"/>
                      <w:sz w:val="22"/>
                    </w:rPr>
                  </w:pPr>
                  <w:r w:rsidRPr="005B7DF9">
                    <w:rPr>
                      <w:rFonts w:ascii="HG丸ｺﾞｼｯｸM-PRO" w:eastAsia="HG丸ｺﾞｼｯｸM-PRO" w:hAnsi="HG丸ｺﾞｼｯｸM-PRO" w:hint="eastAsia"/>
                      <w:color w:val="FF0000"/>
                      <w:sz w:val="22"/>
                    </w:rPr>
                    <w:t>→溶連菌感染症、感染性胃腸炎（ノロウイルス等）、</w:t>
                  </w:r>
                </w:p>
                <w:p w14:paraId="782120DE" w14:textId="77777777" w:rsidR="00E70AA0" w:rsidRPr="005B7DF9" w:rsidRDefault="00E70AA0" w:rsidP="00DC0C81">
                  <w:pPr>
                    <w:ind w:leftChars="300" w:left="630"/>
                    <w:rPr>
                      <w:rFonts w:ascii="HG丸ｺﾞｼｯｸM-PRO" w:eastAsia="HG丸ｺﾞｼｯｸM-PRO" w:hAnsi="HG丸ｺﾞｼｯｸM-PRO"/>
                      <w:color w:val="FF0000"/>
                      <w:sz w:val="22"/>
                    </w:rPr>
                  </w:pPr>
                  <w:r w:rsidRPr="005B7DF9">
                    <w:rPr>
                      <w:rFonts w:ascii="HG丸ｺﾞｼｯｸM-PRO" w:eastAsia="HG丸ｺﾞｼｯｸM-PRO" w:hAnsi="HG丸ｺﾞｼｯｸM-PRO" w:hint="eastAsia"/>
                      <w:color w:val="FF0000"/>
                      <w:sz w:val="22"/>
                    </w:rPr>
                    <w:t>マイコプラズマ感染症</w:t>
                  </w:r>
                </w:p>
                <w:p w14:paraId="29F6CED3" w14:textId="77777777" w:rsidR="00E70AA0" w:rsidRDefault="00E70AA0" w:rsidP="000415F1">
                  <w:pPr>
                    <w:ind w:firstLineChars="100" w:firstLine="22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※上記以外の感染症については、流行の拡がりに応じて判断する</w:t>
                  </w:r>
                </w:p>
                <w:p w14:paraId="7C6936F6" w14:textId="77777777" w:rsidR="00E70AA0" w:rsidRPr="005B7DF9" w:rsidRDefault="00E70AA0" w:rsidP="005B5B93">
                  <w:pPr>
                    <w:spacing w:line="0" w:lineRule="atLeast"/>
                    <w:ind w:firstLineChars="100" w:firstLine="210"/>
                    <w:rPr>
                      <w:rFonts w:ascii="HG丸ｺﾞｼｯｸM-PRO" w:eastAsia="HG丸ｺﾞｼｯｸM-PRO" w:hAnsi="HG丸ｺﾞｼｯｸM-PRO"/>
                      <w:i/>
                      <w:u w:val="single"/>
                    </w:rPr>
                  </w:pPr>
                  <w:r w:rsidRPr="005B7DF9">
                    <w:rPr>
                      <w:rFonts w:ascii="HG丸ｺﾞｼｯｸM-PRO" w:eastAsia="HG丸ｺﾞｼｯｸM-PRO" w:hAnsi="HG丸ｺﾞｼｯｸM-PRO" w:hint="eastAsia"/>
                      <w:i/>
                      <w:u w:val="single"/>
                    </w:rPr>
                    <w:t>「その他の感染症」は、その感染拡大を防ぐために、必要があるときに限り、学校医の意見を聞き、校長が出席停止の措置をとることができるものである。出席停止の指示をするかどうかは、感染症の種類や各地域、学校における感染症の発生・流行の態様等を考慮の上で判断する必要があり、あらかじめ特定の疾患を定めてあるものではない。</w:t>
                  </w:r>
                </w:p>
                <w:p w14:paraId="6B6E720D" w14:textId="77777777" w:rsidR="00E70AA0" w:rsidRPr="008C2B6C" w:rsidRDefault="00E70AA0" w:rsidP="008C2B6C">
                  <w:pPr>
                    <w:spacing w:line="0" w:lineRule="atLeast"/>
                    <w:ind w:firstLineChars="100" w:firstLine="211"/>
                    <w:rPr>
                      <w:rFonts w:ascii="HG丸ｺﾞｼｯｸM-PRO" w:eastAsia="HG丸ｺﾞｼｯｸM-PRO" w:hAnsi="HG丸ｺﾞｼｯｸM-PRO" w:hint="eastAsia"/>
                      <w:b/>
                      <w:i/>
                      <w:color w:val="FF0000"/>
                      <w:u w:val="single"/>
                    </w:rPr>
                  </w:pPr>
                  <w:r w:rsidRPr="00950E9E">
                    <w:rPr>
                      <w:rFonts w:ascii="HG丸ｺﾞｼｯｸM-PRO" w:eastAsia="HG丸ｺﾞｼｯｸM-PRO" w:hAnsi="HG丸ｺﾞｼｯｸM-PRO" w:hint="eastAsia"/>
                      <w:b/>
                      <w:i/>
                      <w:color w:val="FF0000"/>
                      <w:u w:val="single"/>
                    </w:rPr>
                    <w:t>※「感染症の解説」日本学校保健会発行（令和５年改訂）Ｐ１６　より</w:t>
                  </w:r>
                </w:p>
              </w:txbxContent>
            </v:textbox>
          </v:roundrect>
        </w:pict>
      </w:r>
      <w:r w:rsidRPr="00FB620C">
        <w:rPr>
          <w:rFonts w:ascii="HG丸ｺﾞｼｯｸM-PRO" w:eastAsia="HG丸ｺﾞｼｯｸM-PRO" w:hAnsi="HG丸ｺﾞｼｯｸM-PRO"/>
          <w:noProof/>
          <w:sz w:val="24"/>
          <w:szCs w:val="24"/>
        </w:rPr>
        <w:pict w14:anchorId="066D12D3">
          <v:roundrect id="_x0000_s1027" style="position:absolute;left:0;text-align:left;margin-left:418.45pt;margin-top:360.15pt;width:108.05pt;height:156.75pt;z-index:251662336" arcsize="10923f" fillcolor="#cfc">
            <v:textbox style="mso-next-textbox:#_x0000_s1027" inset="5.85pt,.7pt,5.85pt,.7pt">
              <w:txbxContent>
                <w:p w14:paraId="17CDD478" w14:textId="77777777" w:rsidR="00E70AA0" w:rsidRPr="005B7DF9" w:rsidRDefault="00E70AA0" w:rsidP="0098267F">
                  <w:pPr>
                    <w:rPr>
                      <w:b/>
                      <w:sz w:val="32"/>
                      <w:szCs w:val="24"/>
                    </w:rPr>
                  </w:pPr>
                  <w:r w:rsidRPr="00F23ED7">
                    <w:rPr>
                      <w:rFonts w:ascii="HG丸ｺﾞｼｯｸM-PRO" w:eastAsia="HG丸ｺﾞｼｯｸM-PRO" w:hAnsi="HG丸ｺﾞｼｯｸM-PRO" w:hint="eastAsia"/>
                      <w:b/>
                      <w:sz w:val="22"/>
                      <w:szCs w:val="20"/>
                    </w:rPr>
                    <w:t>必ず出席停止となります。</w:t>
                  </w:r>
                  <w:r w:rsidRPr="00581D0C">
                    <w:rPr>
                      <w:rFonts w:ascii="HG丸ｺﾞｼｯｸM-PRO" w:eastAsia="HG丸ｺﾞｼｯｸM-PRO" w:hAnsi="HG丸ｺﾞｼｯｸM-PRO" w:hint="eastAsia"/>
                      <w:b/>
                      <w:color w:val="FF0000"/>
                      <w:sz w:val="22"/>
                      <w:szCs w:val="20"/>
                      <w:u w:val="single"/>
                    </w:rPr>
                    <w:t>学校が発行する「学校感染症治癒報告書」に保護者が必要事項を記入し、</w:t>
                  </w:r>
                  <w:r w:rsidRPr="005B7DF9">
                    <w:rPr>
                      <w:rFonts w:ascii="HG丸ｺﾞｼｯｸM-PRO" w:eastAsia="HG丸ｺﾞｼｯｸM-PRO" w:hAnsi="HG丸ｺﾞｼｯｸM-PRO" w:hint="eastAsia"/>
                      <w:b/>
                      <w:sz w:val="22"/>
                      <w:szCs w:val="20"/>
                      <w:u w:val="single"/>
                    </w:rPr>
                    <w:t>学校へ提出してください。</w:t>
                  </w:r>
                </w:p>
              </w:txbxContent>
            </v:textbox>
          </v:roundrect>
        </w:pict>
      </w:r>
      <w:r>
        <w:rPr>
          <w:rFonts w:ascii="HG丸ｺﾞｼｯｸM-PRO" w:eastAsia="HG丸ｺﾞｼｯｸM-PRO" w:hAnsi="HG丸ｺﾞｼｯｸM-PRO"/>
          <w:noProof/>
          <w:sz w:val="24"/>
          <w:szCs w:val="24"/>
        </w:rPr>
        <w:pict w14:anchorId="2177E3FF">
          <v:roundrect id="_x0000_s1036" style="position:absolute;left:0;text-align:left;margin-left:422.35pt;margin-top:49.25pt;width:95.5pt;height:60.4pt;z-index:251671552" arcsize="10923f" fillcolor="#ccecff">
            <v:textbox style="mso-next-textbox:#_x0000_s1036" inset="5.85pt,.7pt,5.85pt,.7pt">
              <w:txbxContent>
                <w:p w14:paraId="58FA80EC" w14:textId="77777777" w:rsidR="00E70AA0" w:rsidRPr="00F23ED7" w:rsidRDefault="00E70AA0" w:rsidP="0043316F">
                  <w:pPr>
                    <w:jc w:val="left"/>
                    <w:rPr>
                      <w:b/>
                      <w:sz w:val="22"/>
                      <w:szCs w:val="24"/>
                      <w:shd w:val="clear" w:color="auto" w:fill="CCECFF"/>
                    </w:rPr>
                  </w:pPr>
                  <w:r w:rsidRPr="00F23ED7">
                    <w:rPr>
                      <w:rFonts w:ascii="HG丸ｺﾞｼｯｸM-PRO" w:eastAsia="HG丸ｺﾞｼｯｸM-PRO" w:hAnsi="HG丸ｺﾞｼｯｸM-PRO" w:hint="eastAsia"/>
                      <w:b/>
                      <w:sz w:val="22"/>
                      <w:szCs w:val="24"/>
                      <w:shd w:val="clear" w:color="auto" w:fill="CCECFF"/>
                    </w:rPr>
                    <w:t>治癒するまで出席停止となります。</w:t>
                  </w:r>
                </w:p>
              </w:txbxContent>
            </v:textbox>
          </v:roundrect>
        </w:pict>
      </w:r>
      <w:r w:rsidRPr="00FB620C">
        <w:rPr>
          <w:rFonts w:ascii="HG丸ｺﾞｼｯｸM-PRO" w:eastAsia="HG丸ｺﾞｼｯｸM-PRO" w:hAnsi="HG丸ｺﾞｼｯｸM-PRO"/>
          <w:noProof/>
          <w:sz w:val="24"/>
          <w:szCs w:val="24"/>
        </w:rPr>
        <w:pict w14:anchorId="0F728216">
          <v:roundrect id="_x0000_s1026" style="position:absolute;left:0;text-align:left;margin-left:422.35pt;margin-top:157.65pt;width:106.4pt;height:172.5pt;z-index:251661312" arcsize="10923f" fillcolor="#ccecff">
            <v:textbox style="mso-next-textbox:#_x0000_s1026" inset="5.85pt,.7pt,5.85pt,.7pt">
              <w:txbxContent>
                <w:p w14:paraId="70333D41" w14:textId="77777777" w:rsidR="00E70AA0" w:rsidRPr="00F23ED7" w:rsidRDefault="00E70AA0" w:rsidP="00C120D2">
                  <w:pPr>
                    <w:jc w:val="left"/>
                    <w:rPr>
                      <w:b/>
                      <w:sz w:val="22"/>
                      <w:szCs w:val="24"/>
                      <w:shd w:val="clear" w:color="auto" w:fill="CCECFF"/>
                    </w:rPr>
                  </w:pPr>
                  <w:r w:rsidRPr="00F23ED7">
                    <w:rPr>
                      <w:rFonts w:ascii="HG丸ｺﾞｼｯｸM-PRO" w:eastAsia="HG丸ｺﾞｼｯｸM-PRO" w:hAnsi="HG丸ｺﾞｼｯｸM-PRO" w:hint="eastAsia"/>
                      <w:b/>
                      <w:sz w:val="22"/>
                      <w:szCs w:val="24"/>
                      <w:shd w:val="clear" w:color="auto" w:fill="CCECFF"/>
                    </w:rPr>
                    <w:t>必ず出席停止となり、登校には、</w:t>
                  </w:r>
                  <w:r w:rsidRPr="005B7DF9">
                    <w:rPr>
                      <w:rFonts w:ascii="HG丸ｺﾞｼｯｸM-PRO" w:eastAsia="HG丸ｺﾞｼｯｸM-PRO" w:hAnsi="HG丸ｺﾞｼｯｸM-PRO" w:hint="eastAsia"/>
                      <w:b/>
                      <w:color w:val="FF0000"/>
                      <w:sz w:val="22"/>
                      <w:szCs w:val="24"/>
                      <w:u w:val="wave"/>
                      <w:shd w:val="clear" w:color="auto" w:fill="CCECFF"/>
                    </w:rPr>
                    <w:t>医療機関発行の「治癒証明書」</w:t>
                  </w:r>
                  <w:r w:rsidRPr="005B7DF9">
                    <w:rPr>
                      <w:rFonts w:ascii="HG丸ｺﾞｼｯｸM-PRO" w:eastAsia="HG丸ｺﾞｼｯｸM-PRO" w:hAnsi="HG丸ｺﾞｼｯｸM-PRO" w:hint="eastAsia"/>
                      <w:b/>
                      <w:color w:val="FF0000"/>
                      <w:sz w:val="22"/>
                      <w:szCs w:val="24"/>
                      <w:shd w:val="clear" w:color="auto" w:fill="CCECFF"/>
                    </w:rPr>
                    <w:t>（文書料あり）</w:t>
                  </w:r>
                  <w:r w:rsidRPr="00F23ED7">
                    <w:rPr>
                      <w:rFonts w:ascii="HG丸ｺﾞｼｯｸM-PRO" w:eastAsia="HG丸ｺﾞｼｯｸM-PRO" w:hAnsi="HG丸ｺﾞｼｯｸM-PRO" w:hint="eastAsia"/>
                      <w:b/>
                      <w:sz w:val="22"/>
                      <w:szCs w:val="24"/>
                      <w:shd w:val="clear" w:color="auto" w:fill="CCECFF"/>
                    </w:rPr>
                    <w:t>が必要となるので、受診の際に発行してもらってください。</w:t>
                  </w:r>
                </w:p>
              </w:txbxContent>
            </v:textbox>
          </v:roundrect>
        </w:pict>
      </w:r>
      <w:r w:rsidRPr="00FB620C">
        <w:rPr>
          <w:rFonts w:ascii="HG丸ｺﾞｼｯｸM-PRO" w:eastAsia="HG丸ｺﾞｼｯｸM-PRO" w:hAnsi="HG丸ｺﾞｼｯｸM-PRO"/>
          <w:noProof/>
          <w:sz w:val="24"/>
          <w:szCs w:val="24"/>
        </w:rPr>
        <w:pict w14:anchorId="36F52E4E">
          <v:roundrect id="_x0000_s1028" style="position:absolute;left:0;text-align:left;margin-left:420.85pt;margin-top:532.55pt;width:119.15pt;height:190.5pt;z-index:251663360" arcsize="10923f" fillcolor="#ffc">
            <v:textbox style="mso-next-textbox:#_x0000_s1028" inset="5.85pt,.7pt,5.85pt,.7pt">
              <w:txbxContent>
                <w:p w14:paraId="3F8A6B3A" w14:textId="77777777" w:rsidR="00E70AA0" w:rsidRPr="005B7DF9" w:rsidRDefault="00E70AA0">
                  <w:r w:rsidRPr="00F23ED7">
                    <w:rPr>
                      <w:rFonts w:ascii="HG丸ｺﾞｼｯｸM-PRO" w:eastAsia="HG丸ｺﾞｼｯｸM-PRO" w:hAnsi="HG丸ｺﾞｼｯｸM-PRO" w:hint="eastAsia"/>
                      <w:b/>
                      <w:sz w:val="22"/>
                      <w:szCs w:val="20"/>
                    </w:rPr>
                    <w:t>医師の診断により校長の判断で出席停止となります。</w:t>
                  </w:r>
                  <w:r>
                    <w:rPr>
                      <w:rFonts w:ascii="HG丸ｺﾞｼｯｸM-PRO" w:eastAsia="HG丸ｺﾞｼｯｸM-PRO" w:hAnsi="HG丸ｺﾞｼｯｸM-PRO" w:hint="eastAsia"/>
                      <w:b/>
                      <w:sz w:val="22"/>
                      <w:szCs w:val="20"/>
                    </w:rPr>
                    <w:t xml:space="preserve">　</w:t>
                  </w:r>
                  <w:r w:rsidRPr="00F23ED7">
                    <w:rPr>
                      <w:rFonts w:ascii="HG丸ｺﾞｼｯｸM-PRO" w:eastAsia="HG丸ｺﾞｼｯｸM-PRO" w:hAnsi="HG丸ｺﾞｼｯｸM-PRO" w:hint="eastAsia"/>
                      <w:b/>
                      <w:i/>
                      <w:color w:val="FF0000"/>
                      <w:sz w:val="22"/>
                      <w:szCs w:val="20"/>
                      <w:u w:val="single"/>
                    </w:rPr>
                    <w:t>学校が発行する「学校感染症治癒報告書」に保護者が必要事項を記入し、</w:t>
                  </w:r>
                  <w:r w:rsidRPr="005B7DF9">
                    <w:rPr>
                      <w:rFonts w:ascii="HG丸ｺﾞｼｯｸM-PRO" w:eastAsia="HG丸ｺﾞｼｯｸM-PRO" w:hAnsi="HG丸ｺﾞｼｯｸM-PRO" w:hint="eastAsia"/>
                      <w:b/>
                      <w:i/>
                      <w:sz w:val="22"/>
                      <w:szCs w:val="20"/>
                      <w:u w:val="single"/>
                    </w:rPr>
                    <w:t>学校に提出した場合に出席停止となります。</w:t>
                  </w:r>
                </w:p>
              </w:txbxContent>
            </v:textbox>
          </v:roundrect>
        </w:pict>
      </w:r>
      <w:r w:rsidRPr="00110735">
        <w:rPr>
          <w:rFonts w:ascii="HG丸ｺﾞｼｯｸM-PRO" w:eastAsia="HG丸ｺﾞｼｯｸM-PRO" w:hAnsi="HG丸ｺﾞｼｯｸM-PRO"/>
          <w:noProof/>
          <w:w w:val="150"/>
          <w:sz w:val="24"/>
          <w:szCs w:val="24"/>
        </w:rPr>
        <w:pict w14:anchorId="76FE3588">
          <v:roundrect id="_x0000_s1031" style="position:absolute;left:0;text-align:left;margin-left:-6.3pt;margin-top:148.7pt;width:389.9pt;height:379.45pt;z-index:251666432" arcsize="2940f" fillcolor="#cff">
            <v:textbox style="mso-next-textbox:#_x0000_s1031" inset="5.85pt,.7pt,5.85pt,.7pt">
              <w:txbxContent>
                <w:p w14:paraId="0B630165" w14:textId="77777777" w:rsidR="00E70AA0" w:rsidRPr="00EA0646" w:rsidRDefault="00E70AA0" w:rsidP="00BE018F">
                  <w:pPr>
                    <w:jc w:val="center"/>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第</w:t>
                  </w:r>
                  <w:r w:rsidRPr="00EA0646">
                    <w:rPr>
                      <w:rFonts w:ascii="HG丸ｺﾞｼｯｸM-PRO" w:eastAsia="HG丸ｺﾞｼｯｸM-PRO" w:hAnsi="HG丸ｺﾞｼｯｸM-PRO" w:hint="eastAsia"/>
                      <w:b/>
                      <w:sz w:val="22"/>
                    </w:rPr>
                    <w:t>2種</w:t>
                  </w:r>
                </w:p>
                <w:tbl>
                  <w:tblPr>
                    <w:tblW w:w="7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2"/>
                    <w:gridCol w:w="4667"/>
                  </w:tblGrid>
                  <w:tr w:rsidR="00E70AA0" w14:paraId="5956E169" w14:textId="77777777" w:rsidTr="00D367CE">
                    <w:trPr>
                      <w:trHeight w:val="716"/>
                    </w:trPr>
                    <w:tc>
                      <w:tcPr>
                        <w:tcW w:w="2512" w:type="dxa"/>
                        <w:shd w:val="clear" w:color="auto" w:fill="FFFFFF"/>
                      </w:tcPr>
                      <w:p w14:paraId="703924EE" w14:textId="77777777" w:rsidR="00E70AA0" w:rsidRPr="00D367CE" w:rsidRDefault="00E70AA0" w:rsidP="00BE018F">
                        <w:pPr>
                          <w:rPr>
                            <w:rFonts w:ascii="HG丸ｺﾞｼｯｸM-PRO" w:eastAsia="HG丸ｺﾞｼｯｸM-PRO" w:hAnsi="HG丸ｺﾞｼｯｸM-PRO"/>
                            <w:b/>
                            <w:sz w:val="28"/>
                            <w:szCs w:val="28"/>
                          </w:rPr>
                        </w:pPr>
                        <w:r w:rsidRPr="00D367CE">
                          <w:rPr>
                            <w:rFonts w:ascii="HG丸ｺﾞｼｯｸM-PRO" w:eastAsia="HG丸ｺﾞｼｯｸM-PRO" w:hAnsi="HG丸ｺﾞｼｯｸM-PRO" w:hint="eastAsia"/>
                            <w:b/>
                            <w:sz w:val="28"/>
                            <w:szCs w:val="28"/>
                          </w:rPr>
                          <w:t>百日咳</w:t>
                        </w:r>
                      </w:p>
                    </w:tc>
                    <w:tc>
                      <w:tcPr>
                        <w:tcW w:w="4667" w:type="dxa"/>
                        <w:shd w:val="clear" w:color="auto" w:fill="FFFFFF"/>
                      </w:tcPr>
                      <w:p w14:paraId="5B4AA2DD" w14:textId="77777777" w:rsidR="00E70AA0" w:rsidRPr="00D367CE" w:rsidRDefault="00E70AA0" w:rsidP="00D367CE">
                        <w:pPr>
                          <w:rPr>
                            <w:b/>
                            <w:sz w:val="22"/>
                          </w:rPr>
                        </w:pPr>
                        <w:r w:rsidRPr="00D367CE">
                          <w:rPr>
                            <w:rFonts w:ascii="HG丸ｺﾞｼｯｸM-PRO" w:eastAsia="HG丸ｺﾞｼｯｸM-PRO" w:hAnsi="HG丸ｺﾞｼｯｸM-PRO" w:hint="eastAsia"/>
                            <w:b/>
                            <w:sz w:val="22"/>
                          </w:rPr>
                          <w:t>特有の咳が消失するまで又は５日間の適正な抗菌性物質製剤による治療が終了するまで。</w:t>
                        </w:r>
                      </w:p>
                    </w:tc>
                  </w:tr>
                  <w:tr w:rsidR="00E70AA0" w14:paraId="3A383FAA" w14:textId="77777777" w:rsidTr="00F23ED7">
                    <w:trPr>
                      <w:trHeight w:val="456"/>
                    </w:trPr>
                    <w:tc>
                      <w:tcPr>
                        <w:tcW w:w="2512" w:type="dxa"/>
                        <w:shd w:val="clear" w:color="auto" w:fill="FFFFFF"/>
                        <w:vAlign w:val="center"/>
                      </w:tcPr>
                      <w:p w14:paraId="75124CE9" w14:textId="77777777" w:rsidR="00E70AA0" w:rsidRPr="00110735" w:rsidRDefault="00E70AA0" w:rsidP="00F23ED7">
                        <w:pPr>
                          <w:snapToGrid w:val="0"/>
                          <w:rPr>
                            <w:b/>
                            <w:sz w:val="24"/>
                            <w:szCs w:val="24"/>
                          </w:rPr>
                        </w:pPr>
                        <w:r w:rsidRPr="00F23ED7">
                          <w:rPr>
                            <w:rFonts w:ascii="HG丸ｺﾞｼｯｸM-PRO" w:eastAsia="HG丸ｺﾞｼｯｸM-PRO" w:hAnsi="HG丸ｺﾞｼｯｸM-PRO" w:hint="eastAsia"/>
                            <w:b/>
                            <w:sz w:val="28"/>
                            <w:szCs w:val="24"/>
                          </w:rPr>
                          <w:t>麻疹</w:t>
                        </w:r>
                      </w:p>
                    </w:tc>
                    <w:tc>
                      <w:tcPr>
                        <w:tcW w:w="4667" w:type="dxa"/>
                        <w:shd w:val="clear" w:color="auto" w:fill="FFFFFF"/>
                        <w:vAlign w:val="center"/>
                      </w:tcPr>
                      <w:p w14:paraId="5A1D89B1" w14:textId="77777777" w:rsidR="00E70AA0" w:rsidRPr="00D367CE" w:rsidRDefault="00E70AA0" w:rsidP="00F23ED7">
                        <w:pPr>
                          <w:rPr>
                            <w:rFonts w:ascii="HG丸ｺﾞｼｯｸM-PRO" w:eastAsia="HG丸ｺﾞｼｯｸM-PRO" w:hAnsi="HG丸ｺﾞｼｯｸM-PRO"/>
                            <w:b/>
                            <w:sz w:val="22"/>
                          </w:rPr>
                        </w:pPr>
                        <w:r w:rsidRPr="00D367CE">
                          <w:rPr>
                            <w:rFonts w:ascii="HG丸ｺﾞｼｯｸM-PRO" w:eastAsia="HG丸ｺﾞｼｯｸM-PRO" w:hAnsi="HG丸ｺﾞｼｯｸM-PRO" w:hint="eastAsia"/>
                            <w:b/>
                            <w:sz w:val="22"/>
                          </w:rPr>
                          <w:t>解熱後３日を経過するまで。</w:t>
                        </w:r>
                      </w:p>
                    </w:tc>
                  </w:tr>
                  <w:tr w:rsidR="00E70AA0" w14:paraId="327CFD15" w14:textId="77777777" w:rsidTr="00F23ED7">
                    <w:trPr>
                      <w:trHeight w:val="801"/>
                    </w:trPr>
                    <w:tc>
                      <w:tcPr>
                        <w:tcW w:w="2512" w:type="dxa"/>
                        <w:shd w:val="clear" w:color="auto" w:fill="FFFFFF"/>
                        <w:vAlign w:val="center"/>
                      </w:tcPr>
                      <w:p w14:paraId="1AEF39F9" w14:textId="77777777" w:rsidR="00E70AA0" w:rsidRPr="00D367CE" w:rsidRDefault="00E70AA0" w:rsidP="00F23ED7">
                        <w:pPr>
                          <w:rPr>
                            <w:rFonts w:ascii="HG丸ｺﾞｼｯｸM-PRO" w:eastAsia="HG丸ｺﾞｼｯｸM-PRO" w:hAnsi="HG丸ｺﾞｼｯｸM-PRO"/>
                            <w:b/>
                            <w:sz w:val="28"/>
                            <w:szCs w:val="28"/>
                          </w:rPr>
                        </w:pPr>
                        <w:r w:rsidRPr="00D367CE">
                          <w:rPr>
                            <w:rFonts w:ascii="HG丸ｺﾞｼｯｸM-PRO" w:eastAsia="HG丸ｺﾞｼｯｸM-PRO" w:hAnsi="HG丸ｺﾞｼｯｸM-PRO" w:hint="eastAsia"/>
                            <w:b/>
                            <w:sz w:val="28"/>
                            <w:szCs w:val="28"/>
                          </w:rPr>
                          <w:t>流行性耳下腺炎</w:t>
                        </w:r>
                      </w:p>
                    </w:tc>
                    <w:tc>
                      <w:tcPr>
                        <w:tcW w:w="4667" w:type="dxa"/>
                        <w:shd w:val="clear" w:color="auto" w:fill="FFFFFF"/>
                      </w:tcPr>
                      <w:p w14:paraId="668FB76F" w14:textId="77777777" w:rsidR="00E70AA0" w:rsidRPr="00D367CE" w:rsidRDefault="00E70AA0" w:rsidP="00F23ED7">
                        <w:pPr>
                          <w:snapToGrid w:val="0"/>
                          <w:rPr>
                            <w:rFonts w:ascii="HG丸ｺﾞｼｯｸM-PRO" w:eastAsia="HG丸ｺﾞｼｯｸM-PRO" w:hAnsi="HG丸ｺﾞｼｯｸM-PRO"/>
                            <w:b/>
                            <w:sz w:val="22"/>
                          </w:rPr>
                        </w:pPr>
                        <w:r w:rsidRPr="00D367CE">
                          <w:rPr>
                            <w:rFonts w:ascii="HG丸ｺﾞｼｯｸM-PRO" w:eastAsia="HG丸ｺﾞｼｯｸM-PRO" w:hAnsi="HG丸ｺﾞｼｯｸM-PRO" w:hint="eastAsia"/>
                            <w:b/>
                            <w:sz w:val="22"/>
                          </w:rPr>
                          <w:t>耳下腺、顎下腺又は舌下線の腫脹が発現した後５日間を経過し、かつ全身状態が良好になるまで。</w:t>
                        </w:r>
                      </w:p>
                    </w:tc>
                  </w:tr>
                  <w:tr w:rsidR="00E70AA0" w14:paraId="27E19F71" w14:textId="77777777" w:rsidTr="00F23ED7">
                    <w:trPr>
                      <w:trHeight w:val="419"/>
                    </w:trPr>
                    <w:tc>
                      <w:tcPr>
                        <w:tcW w:w="2512" w:type="dxa"/>
                        <w:shd w:val="clear" w:color="auto" w:fill="FFFFFF"/>
                        <w:vAlign w:val="center"/>
                      </w:tcPr>
                      <w:p w14:paraId="0005EDB8" w14:textId="77777777" w:rsidR="00E70AA0" w:rsidRPr="00F23ED7" w:rsidRDefault="00E70AA0" w:rsidP="00F23ED7">
                        <w:pPr>
                          <w:snapToGrid w:val="0"/>
                          <w:rPr>
                            <w:b/>
                            <w:sz w:val="28"/>
                            <w:szCs w:val="24"/>
                          </w:rPr>
                        </w:pPr>
                        <w:r w:rsidRPr="00F23ED7">
                          <w:rPr>
                            <w:rFonts w:ascii="HG丸ｺﾞｼｯｸM-PRO" w:eastAsia="HG丸ｺﾞｼｯｸM-PRO" w:hAnsi="HG丸ｺﾞｼｯｸM-PRO" w:hint="eastAsia"/>
                            <w:b/>
                            <w:sz w:val="28"/>
                            <w:szCs w:val="24"/>
                          </w:rPr>
                          <w:t>風疹</w:t>
                        </w:r>
                      </w:p>
                    </w:tc>
                    <w:tc>
                      <w:tcPr>
                        <w:tcW w:w="4667" w:type="dxa"/>
                        <w:shd w:val="clear" w:color="auto" w:fill="FFFFFF"/>
                      </w:tcPr>
                      <w:p w14:paraId="7E7D4C36" w14:textId="77777777" w:rsidR="00E70AA0" w:rsidRPr="00D367CE" w:rsidRDefault="00E70AA0" w:rsidP="00D367CE">
                        <w:pPr>
                          <w:rPr>
                            <w:rFonts w:ascii="HG丸ｺﾞｼｯｸM-PRO" w:eastAsia="HG丸ｺﾞｼｯｸM-PRO" w:hAnsi="HG丸ｺﾞｼｯｸM-PRO"/>
                            <w:b/>
                            <w:sz w:val="22"/>
                          </w:rPr>
                        </w:pPr>
                        <w:r w:rsidRPr="00D367CE">
                          <w:rPr>
                            <w:rFonts w:ascii="HG丸ｺﾞｼｯｸM-PRO" w:eastAsia="HG丸ｺﾞｼｯｸM-PRO" w:hAnsi="HG丸ｺﾞｼｯｸM-PRO" w:hint="eastAsia"/>
                            <w:b/>
                            <w:sz w:val="22"/>
                          </w:rPr>
                          <w:t>発疹が消失するまで。</w:t>
                        </w:r>
                      </w:p>
                    </w:tc>
                  </w:tr>
                  <w:tr w:rsidR="00E70AA0" w14:paraId="2FF51D53" w14:textId="77777777" w:rsidTr="00F23ED7">
                    <w:trPr>
                      <w:trHeight w:val="419"/>
                    </w:trPr>
                    <w:tc>
                      <w:tcPr>
                        <w:tcW w:w="2512" w:type="dxa"/>
                        <w:shd w:val="clear" w:color="auto" w:fill="FFFFFF"/>
                        <w:vAlign w:val="center"/>
                      </w:tcPr>
                      <w:p w14:paraId="15AE8201" w14:textId="77777777" w:rsidR="00E70AA0" w:rsidRPr="00F23ED7" w:rsidRDefault="00E70AA0" w:rsidP="00F23ED7">
                        <w:pPr>
                          <w:snapToGrid w:val="0"/>
                          <w:rPr>
                            <w:rFonts w:ascii="HG丸ｺﾞｼｯｸM-PRO" w:eastAsia="HG丸ｺﾞｼｯｸM-PRO" w:hAnsi="HG丸ｺﾞｼｯｸM-PRO" w:hint="eastAsia"/>
                            <w:b/>
                            <w:sz w:val="28"/>
                            <w:szCs w:val="24"/>
                          </w:rPr>
                        </w:pPr>
                        <w:r w:rsidRPr="00F23ED7">
                          <w:rPr>
                            <w:rFonts w:ascii="HG丸ｺﾞｼｯｸM-PRO" w:eastAsia="HG丸ｺﾞｼｯｸM-PRO" w:hAnsi="HG丸ｺﾞｼｯｸM-PRO" w:hint="eastAsia"/>
                            <w:b/>
                            <w:sz w:val="28"/>
                            <w:szCs w:val="24"/>
                          </w:rPr>
                          <w:t>水痘</w:t>
                        </w:r>
                      </w:p>
                    </w:tc>
                    <w:tc>
                      <w:tcPr>
                        <w:tcW w:w="4667" w:type="dxa"/>
                        <w:shd w:val="clear" w:color="auto" w:fill="FFFFFF"/>
                      </w:tcPr>
                      <w:p w14:paraId="62BE0C92" w14:textId="77777777" w:rsidR="00E70AA0" w:rsidRPr="00D367CE" w:rsidRDefault="00E70AA0" w:rsidP="00D367CE">
                        <w:pPr>
                          <w:rPr>
                            <w:rFonts w:ascii="HG丸ｺﾞｼｯｸM-PRO" w:eastAsia="HG丸ｺﾞｼｯｸM-PRO" w:hAnsi="HG丸ｺﾞｼｯｸM-PRO" w:hint="eastAsia"/>
                            <w:b/>
                            <w:sz w:val="22"/>
                          </w:rPr>
                        </w:pPr>
                        <w:r w:rsidRPr="00D367CE">
                          <w:rPr>
                            <w:rFonts w:ascii="HG丸ｺﾞｼｯｸM-PRO" w:eastAsia="HG丸ｺﾞｼｯｸM-PRO" w:hAnsi="HG丸ｺﾞｼｯｸM-PRO" w:hint="eastAsia"/>
                            <w:b/>
                            <w:sz w:val="22"/>
                          </w:rPr>
                          <w:t>すべての発疹が痂皮化するまで。</w:t>
                        </w:r>
                      </w:p>
                    </w:tc>
                  </w:tr>
                  <w:tr w:rsidR="00E70AA0" w14:paraId="42EC676F" w14:textId="77777777" w:rsidTr="00F23ED7">
                    <w:trPr>
                      <w:trHeight w:val="486"/>
                    </w:trPr>
                    <w:tc>
                      <w:tcPr>
                        <w:tcW w:w="2512" w:type="dxa"/>
                        <w:shd w:val="clear" w:color="auto" w:fill="FFFFFF"/>
                        <w:vAlign w:val="center"/>
                      </w:tcPr>
                      <w:p w14:paraId="6972BC49" w14:textId="77777777" w:rsidR="00E70AA0" w:rsidRPr="00D367CE" w:rsidRDefault="00E70AA0" w:rsidP="00F23ED7">
                        <w:pPr>
                          <w:snapToGrid w:val="0"/>
                          <w:rPr>
                            <w:rFonts w:ascii="HG丸ｺﾞｼｯｸM-PRO" w:eastAsia="HG丸ｺﾞｼｯｸM-PRO" w:hAnsi="HG丸ｺﾞｼｯｸM-PRO" w:hint="eastAsia"/>
                            <w:b/>
                            <w:sz w:val="28"/>
                            <w:szCs w:val="28"/>
                          </w:rPr>
                        </w:pPr>
                        <w:r w:rsidRPr="00D367CE">
                          <w:rPr>
                            <w:rFonts w:ascii="HG丸ｺﾞｼｯｸM-PRO" w:eastAsia="HG丸ｺﾞｼｯｸM-PRO" w:hAnsi="HG丸ｺﾞｼｯｸM-PRO" w:hint="eastAsia"/>
                            <w:b/>
                            <w:sz w:val="28"/>
                            <w:szCs w:val="28"/>
                          </w:rPr>
                          <w:t>咽頭結膜熱</w:t>
                        </w:r>
                      </w:p>
                    </w:tc>
                    <w:tc>
                      <w:tcPr>
                        <w:tcW w:w="4667" w:type="dxa"/>
                        <w:shd w:val="clear" w:color="auto" w:fill="FFFFFF"/>
                        <w:vAlign w:val="center"/>
                      </w:tcPr>
                      <w:p w14:paraId="71AE3321" w14:textId="77777777" w:rsidR="00E70AA0" w:rsidRPr="00D367CE" w:rsidRDefault="00E70AA0" w:rsidP="00F23ED7">
                        <w:pPr>
                          <w:rPr>
                            <w:rFonts w:ascii="HG丸ｺﾞｼｯｸM-PRO" w:eastAsia="HG丸ｺﾞｼｯｸM-PRO" w:hAnsi="HG丸ｺﾞｼｯｸM-PRO" w:hint="eastAsia"/>
                            <w:b/>
                            <w:sz w:val="22"/>
                          </w:rPr>
                        </w:pPr>
                        <w:r w:rsidRPr="00D367CE">
                          <w:rPr>
                            <w:rFonts w:ascii="HG丸ｺﾞｼｯｸM-PRO" w:eastAsia="HG丸ｺﾞｼｯｸM-PRO" w:hAnsi="HG丸ｺﾞｼｯｸM-PRO" w:hint="eastAsia"/>
                            <w:b/>
                            <w:sz w:val="22"/>
                          </w:rPr>
                          <w:t>主要症状が消失した後２日を経過するまで。</w:t>
                        </w:r>
                      </w:p>
                    </w:tc>
                  </w:tr>
                </w:tbl>
                <w:p w14:paraId="0248DD47" w14:textId="77777777" w:rsidR="00E70AA0" w:rsidRPr="004B57AB" w:rsidRDefault="00E70AA0" w:rsidP="00BE018F">
                  <w:pPr>
                    <w:rPr>
                      <w:rFonts w:ascii="HG丸ｺﾞｼｯｸM-PRO" w:eastAsia="HG丸ｺﾞｼｯｸM-PRO" w:hAnsi="HG丸ｺﾞｼｯｸM-PRO" w:hint="eastAsia"/>
                      <w:sz w:val="8"/>
                      <w:szCs w:val="16"/>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35"/>
                    <w:gridCol w:w="4961"/>
                  </w:tblGrid>
                  <w:tr w:rsidR="00E70AA0" w:rsidRPr="00D367CE" w14:paraId="22774BA9" w14:textId="77777777" w:rsidTr="00EC72EF">
                    <w:tc>
                      <w:tcPr>
                        <w:tcW w:w="2235" w:type="dxa"/>
                        <w:shd w:val="clear" w:color="auto" w:fill="99FF99"/>
                        <w:vAlign w:val="center"/>
                      </w:tcPr>
                      <w:p w14:paraId="405D9900" w14:textId="77777777" w:rsidR="00E70AA0" w:rsidRPr="00D367CE" w:rsidRDefault="00E70AA0" w:rsidP="00EC72EF">
                        <w:pPr>
                          <w:rPr>
                            <w:rFonts w:ascii="HG丸ｺﾞｼｯｸM-PRO" w:eastAsia="HG丸ｺﾞｼｯｸM-PRO" w:hAnsi="HG丸ｺﾞｼｯｸM-PRO"/>
                            <w:b/>
                            <w:sz w:val="28"/>
                            <w:szCs w:val="28"/>
                          </w:rPr>
                        </w:pPr>
                        <w:r w:rsidRPr="00EC72EF">
                          <w:rPr>
                            <w:rFonts w:ascii="HG丸ｺﾞｼｯｸM-PRO" w:eastAsia="HG丸ｺﾞｼｯｸM-PRO" w:hAnsi="HG丸ｺﾞｼｯｸM-PRO" w:hint="eastAsia"/>
                            <w:b/>
                            <w:sz w:val="24"/>
                            <w:szCs w:val="28"/>
                          </w:rPr>
                          <w:t>インフルエンザ</w:t>
                        </w:r>
                      </w:p>
                    </w:tc>
                    <w:tc>
                      <w:tcPr>
                        <w:tcW w:w="4961" w:type="dxa"/>
                        <w:shd w:val="clear" w:color="auto" w:fill="99FF99"/>
                      </w:tcPr>
                      <w:p w14:paraId="61C37549" w14:textId="77777777" w:rsidR="00E70AA0" w:rsidRPr="00D367CE" w:rsidRDefault="00E70AA0" w:rsidP="00D367CE">
                        <w:pPr>
                          <w:rPr>
                            <w:rFonts w:ascii="HG丸ｺﾞｼｯｸM-PRO" w:eastAsia="HG丸ｺﾞｼｯｸM-PRO" w:hAnsi="HG丸ｺﾞｼｯｸM-PRO"/>
                            <w:b/>
                            <w:sz w:val="20"/>
                            <w:szCs w:val="20"/>
                          </w:rPr>
                        </w:pPr>
                        <w:r w:rsidRPr="00D367CE">
                          <w:rPr>
                            <w:rFonts w:ascii="HG丸ｺﾞｼｯｸM-PRO" w:eastAsia="HG丸ｺﾞｼｯｸM-PRO" w:hAnsi="HG丸ｺﾞｼｯｸM-PRO" w:hint="eastAsia"/>
                            <w:b/>
                            <w:sz w:val="20"/>
                            <w:szCs w:val="20"/>
                          </w:rPr>
                          <w:t>発症した後５日間を経過し、かつ、解熱したあと２日を経過するまで。</w:t>
                        </w:r>
                      </w:p>
                    </w:tc>
                  </w:tr>
                  <w:tr w:rsidR="00E70AA0" w:rsidRPr="00D367CE" w14:paraId="2F66D536" w14:textId="77777777" w:rsidTr="00F23ED7">
                    <w:trPr>
                      <w:trHeight w:val="828"/>
                    </w:trPr>
                    <w:tc>
                      <w:tcPr>
                        <w:tcW w:w="2235" w:type="dxa"/>
                        <w:shd w:val="clear" w:color="auto" w:fill="99FF99"/>
                        <w:vAlign w:val="center"/>
                      </w:tcPr>
                      <w:p w14:paraId="559E5993" w14:textId="77777777" w:rsidR="00E70AA0" w:rsidRPr="00110735" w:rsidRDefault="00E70AA0" w:rsidP="00F23ED7">
                        <w:pPr>
                          <w:rPr>
                            <w:rFonts w:ascii="HG丸ｺﾞｼｯｸM-PRO" w:eastAsia="HG丸ｺﾞｼｯｸM-PRO" w:hAnsi="HG丸ｺﾞｼｯｸM-PRO"/>
                            <w:b/>
                            <w:sz w:val="22"/>
                          </w:rPr>
                        </w:pPr>
                        <w:r w:rsidRPr="00110735">
                          <w:rPr>
                            <w:rFonts w:ascii="HG丸ｺﾞｼｯｸM-PRO" w:eastAsia="HG丸ｺﾞｼｯｸM-PRO" w:hAnsi="HG丸ｺﾞｼｯｸM-PRO" w:hint="eastAsia"/>
                            <w:b/>
                            <w:sz w:val="22"/>
                          </w:rPr>
                          <w:t>新型コロナウイルス感染症</w:t>
                        </w:r>
                      </w:p>
                    </w:tc>
                    <w:tc>
                      <w:tcPr>
                        <w:tcW w:w="4961" w:type="dxa"/>
                        <w:shd w:val="clear" w:color="auto" w:fill="99FF99"/>
                      </w:tcPr>
                      <w:p w14:paraId="36DF4BAC" w14:textId="77777777" w:rsidR="00E70AA0" w:rsidRPr="00D367CE" w:rsidRDefault="00E70AA0" w:rsidP="00110735">
                        <w:pPr>
                          <w:rPr>
                            <w:rFonts w:ascii="HG丸ｺﾞｼｯｸM-PRO" w:eastAsia="HG丸ｺﾞｼｯｸM-PRO" w:hAnsi="HG丸ｺﾞｼｯｸM-PRO" w:hint="eastAsia"/>
                            <w:b/>
                            <w:sz w:val="20"/>
                            <w:szCs w:val="20"/>
                          </w:rPr>
                        </w:pPr>
                        <w:r>
                          <w:rPr>
                            <w:rFonts w:ascii="HG丸ｺﾞｼｯｸM-PRO" w:eastAsia="HG丸ｺﾞｼｯｸM-PRO" w:hAnsi="HG丸ｺﾞｼｯｸM-PRO" w:hint="eastAsia"/>
                            <w:b/>
                            <w:sz w:val="20"/>
                            <w:szCs w:val="20"/>
                          </w:rPr>
                          <w:t>発症した翌日を1日目として5日間を経過し、かつ症状軽快後24時間経過するまで。</w:t>
                        </w:r>
                      </w:p>
                    </w:tc>
                  </w:tr>
                  <w:tr w:rsidR="00E70AA0" w:rsidRPr="00D367CE" w14:paraId="59D324D9" w14:textId="77777777" w:rsidTr="00EC72EF">
                    <w:trPr>
                      <w:trHeight w:val="475"/>
                    </w:trPr>
                    <w:tc>
                      <w:tcPr>
                        <w:tcW w:w="2235" w:type="dxa"/>
                        <w:shd w:val="clear" w:color="auto" w:fill="99FF99"/>
                        <w:vAlign w:val="center"/>
                      </w:tcPr>
                      <w:p w14:paraId="170E3649" w14:textId="77777777" w:rsidR="00E70AA0" w:rsidRPr="00D367CE" w:rsidRDefault="00E70AA0" w:rsidP="00EC72EF">
                        <w:pPr>
                          <w:rPr>
                            <w:rFonts w:ascii="HG丸ｺﾞｼｯｸM-PRO" w:eastAsia="HG丸ｺﾞｼｯｸM-PRO" w:hAnsi="HG丸ｺﾞｼｯｸM-PRO" w:hint="eastAsia"/>
                            <w:b/>
                            <w:sz w:val="28"/>
                            <w:szCs w:val="28"/>
                          </w:rPr>
                        </w:pPr>
                        <w:r w:rsidRPr="00EC72EF">
                          <w:rPr>
                            <w:rFonts w:ascii="HG丸ｺﾞｼｯｸM-PRO" w:eastAsia="HG丸ｺﾞｼｯｸM-PRO" w:hAnsi="HG丸ｺﾞｼｯｸM-PRO" w:hint="eastAsia"/>
                            <w:b/>
                            <w:sz w:val="24"/>
                            <w:szCs w:val="28"/>
                          </w:rPr>
                          <w:t>結核</w:t>
                        </w:r>
                      </w:p>
                    </w:tc>
                    <w:tc>
                      <w:tcPr>
                        <w:tcW w:w="4961" w:type="dxa"/>
                        <w:shd w:val="clear" w:color="auto" w:fill="99FF99"/>
                      </w:tcPr>
                      <w:p w14:paraId="174554CE" w14:textId="77777777" w:rsidR="00E70AA0" w:rsidRPr="00D367CE" w:rsidRDefault="00E70AA0" w:rsidP="004B57AB">
                        <w:pPr>
                          <w:rPr>
                            <w:rFonts w:ascii="HG丸ｺﾞｼｯｸM-PRO" w:eastAsia="HG丸ｺﾞｼｯｸM-PRO" w:hAnsi="HG丸ｺﾞｼｯｸM-PRO" w:hint="eastAsia"/>
                            <w:b/>
                            <w:sz w:val="22"/>
                          </w:rPr>
                        </w:pPr>
                        <w:r w:rsidRPr="00D367CE">
                          <w:rPr>
                            <w:rFonts w:ascii="HG丸ｺﾞｼｯｸM-PRO" w:eastAsia="HG丸ｺﾞｼｯｸM-PRO" w:hAnsi="HG丸ｺﾞｼｯｸM-PRO" w:hint="eastAsia"/>
                            <w:b/>
                            <w:sz w:val="22"/>
                          </w:rPr>
                          <w:t>症状により学校医その他の医師において</w:t>
                        </w:r>
                        <w:r>
                          <w:rPr>
                            <w:rFonts w:ascii="HG丸ｺﾞｼｯｸM-PRO" w:eastAsia="HG丸ｺﾞｼｯｸM-PRO" w:hAnsi="HG丸ｺﾞｼｯｸM-PRO" w:hint="eastAsia"/>
                            <w:b/>
                            <w:sz w:val="22"/>
                          </w:rPr>
                          <w:t>感染</w:t>
                        </w:r>
                        <w:r w:rsidRPr="00D367CE">
                          <w:rPr>
                            <w:rFonts w:ascii="HG丸ｺﾞｼｯｸM-PRO" w:eastAsia="HG丸ｺﾞｼｯｸM-PRO" w:hAnsi="HG丸ｺﾞｼｯｸM-PRO" w:hint="eastAsia"/>
                            <w:b/>
                            <w:sz w:val="22"/>
                          </w:rPr>
                          <w:t>の恐れがないと認めるまで。</w:t>
                        </w:r>
                      </w:p>
                    </w:tc>
                  </w:tr>
                  <w:tr w:rsidR="00E70AA0" w:rsidRPr="00D367CE" w14:paraId="247FF280" w14:textId="77777777" w:rsidTr="00F23ED7">
                    <w:trPr>
                      <w:trHeight w:val="827"/>
                    </w:trPr>
                    <w:tc>
                      <w:tcPr>
                        <w:tcW w:w="2235" w:type="dxa"/>
                        <w:shd w:val="clear" w:color="auto" w:fill="99FF99"/>
                        <w:vAlign w:val="center"/>
                      </w:tcPr>
                      <w:p w14:paraId="143973A6" w14:textId="77777777" w:rsidR="00E70AA0" w:rsidRPr="004B57AB" w:rsidRDefault="00E70AA0" w:rsidP="00F23ED7">
                        <w:pPr>
                          <w:rPr>
                            <w:rFonts w:ascii="HG丸ｺﾞｼｯｸM-PRO" w:eastAsia="HG丸ｺﾞｼｯｸM-PRO" w:hAnsi="HG丸ｺﾞｼｯｸM-PRO" w:hint="eastAsia"/>
                            <w:b/>
                            <w:sz w:val="28"/>
                            <w:szCs w:val="28"/>
                          </w:rPr>
                        </w:pPr>
                        <w:r w:rsidRPr="00950E9E">
                          <w:rPr>
                            <w:rFonts w:ascii="HG丸ｺﾞｼｯｸM-PRO" w:eastAsia="HG丸ｺﾞｼｯｸM-PRO" w:hAnsi="HG丸ｺﾞｼｯｸM-PRO" w:hint="eastAsia"/>
                            <w:b/>
                            <w:sz w:val="24"/>
                            <w:szCs w:val="28"/>
                          </w:rPr>
                          <w:t>髄膜炎菌性髄膜炎</w:t>
                        </w:r>
                      </w:p>
                    </w:tc>
                    <w:tc>
                      <w:tcPr>
                        <w:tcW w:w="4961" w:type="dxa"/>
                        <w:shd w:val="clear" w:color="auto" w:fill="99FF99"/>
                      </w:tcPr>
                      <w:p w14:paraId="7B166079" w14:textId="77777777" w:rsidR="00E70AA0" w:rsidRPr="00D367CE" w:rsidRDefault="00E70AA0" w:rsidP="004B57AB">
                        <w:pPr>
                          <w:rPr>
                            <w:rFonts w:ascii="HG丸ｺﾞｼｯｸM-PRO" w:eastAsia="HG丸ｺﾞｼｯｸM-PRO" w:hAnsi="HG丸ｺﾞｼｯｸM-PRO" w:hint="eastAsia"/>
                            <w:b/>
                            <w:sz w:val="22"/>
                          </w:rPr>
                        </w:pPr>
                        <w:r>
                          <w:rPr>
                            <w:rFonts w:ascii="HG丸ｺﾞｼｯｸM-PRO" w:eastAsia="HG丸ｺﾞｼｯｸM-PRO" w:hAnsi="HG丸ｺﾞｼｯｸM-PRO" w:hint="eastAsia"/>
                            <w:b/>
                            <w:sz w:val="22"/>
                          </w:rPr>
                          <w:t>症状により学校医その他の医師において感染のおそれがないと認められるまで。</w:t>
                        </w:r>
                      </w:p>
                    </w:tc>
                  </w:tr>
                </w:tbl>
                <w:p w14:paraId="5B86EBBE" w14:textId="77777777" w:rsidR="00E70AA0" w:rsidRPr="00110735" w:rsidRDefault="00E70AA0" w:rsidP="00BE018F">
                  <w:pPr>
                    <w:rPr>
                      <w:rFonts w:ascii="HG丸ｺﾞｼｯｸM-PRO" w:eastAsia="HG丸ｺﾞｼｯｸM-PRO" w:hAnsi="HG丸ｺﾞｼｯｸM-PRO" w:hint="eastAsia"/>
                      <w:sz w:val="22"/>
                    </w:rPr>
                  </w:pPr>
                </w:p>
              </w:txbxContent>
            </v:textbox>
          </v:roundrect>
        </w:pict>
      </w:r>
      <w:r w:rsidRPr="00FB620C">
        <w:rPr>
          <w:rFonts w:ascii="HG丸ｺﾞｼｯｸM-PRO" w:eastAsia="HG丸ｺﾞｼｯｸM-PRO" w:hAnsi="HG丸ｺﾞｼｯｸM-PRO"/>
          <w:noProof/>
          <w:sz w:val="24"/>
          <w:szCs w:val="24"/>
        </w:rPr>
        <w:pict w14:anchorId="1158A263">
          <v:shape id="_x0000_s1035" type="#_x0000_t13" style="position:absolute;left:0;text-align:left;margin-left:379.4pt;margin-top:587.8pt;width:39.05pt;height:67.05pt;z-index:251670528" adj="12380,5396" fillcolor="#fcf">
            <v:textbox inset="5.85pt,.7pt,5.85pt,.7pt"/>
          </v:shape>
        </w:pict>
      </w:r>
      <w:r w:rsidRPr="00FB620C">
        <w:rPr>
          <w:rFonts w:ascii="HG丸ｺﾞｼｯｸM-PRO" w:eastAsia="HG丸ｺﾞｼｯｸM-PRO" w:hAnsi="HG丸ｺﾞｼｯｸM-PRO"/>
          <w:noProof/>
          <w:sz w:val="24"/>
          <w:szCs w:val="24"/>
        </w:rPr>
        <w:pict w14:anchorId="105A6CBC">
          <v:shape id="_x0000_s1034" type="#_x0000_t13" style="position:absolute;left:0;text-align:left;margin-left:379.4pt;margin-top:422.7pt;width:36.05pt;height:67.05pt;z-index:251669504" adj="12380,5396" fillcolor="#fcf">
            <v:textbox inset="5.85pt,.7pt,5.85pt,.7pt"/>
          </v:shape>
        </w:pict>
      </w:r>
      <w:r w:rsidRPr="00FB620C">
        <w:rPr>
          <w:rFonts w:ascii="HG丸ｺﾞｼｯｸM-PRO" w:eastAsia="HG丸ｺﾞｼｯｸM-PRO" w:hAnsi="HG丸ｺﾞｼｯｸM-PRO"/>
          <w:noProof/>
          <w:sz w:val="24"/>
          <w:szCs w:val="24"/>
        </w:rPr>
        <w:pict w14:anchorId="780A27AF">
          <v:shape id="_x0000_s1032" type="#_x0000_t13" style="position:absolute;left:0;text-align:left;margin-left:379.4pt;margin-top:256.8pt;width:41.45pt;height:67.05pt;z-index:251667456" adj="12380,5396" fillcolor="#fcf">
            <v:textbox inset="5.85pt,.7pt,5.85pt,.7pt"/>
          </v:shape>
        </w:pict>
      </w:r>
      <w:r w:rsidRPr="00FB620C">
        <w:rPr>
          <w:rFonts w:ascii="HG丸ｺﾞｼｯｸM-PRO" w:eastAsia="HG丸ｺﾞｼｯｸM-PRO" w:hAnsi="HG丸ｺﾞｼｯｸM-PRO"/>
          <w:noProof/>
          <w:sz w:val="24"/>
          <w:szCs w:val="24"/>
        </w:rPr>
        <w:pict w14:anchorId="38A1580A">
          <v:roundrect id="_x0000_s1029" style="position:absolute;left:0;text-align:left;margin-left:-6.3pt;margin-top:.6pt;width:389.9pt;height:143.2pt;z-index:251664384" arcsize="10923f" fillcolor="#cff">
            <v:textbox style="mso-next-textbox:#_x0000_s1029" inset="5.85pt,.7pt,5.85pt,.7pt">
              <w:txbxContent>
                <w:p w14:paraId="6D67A7CD" w14:textId="77777777" w:rsidR="00E70AA0" w:rsidRPr="00AD2632" w:rsidRDefault="00E70AA0" w:rsidP="00EA0646">
                  <w:pPr>
                    <w:ind w:firstLineChars="100" w:firstLine="221"/>
                    <w:jc w:val="center"/>
                    <w:rPr>
                      <w:rFonts w:ascii="HG丸ｺﾞｼｯｸM-PRO" w:eastAsia="HG丸ｺﾞｼｯｸM-PRO" w:hAnsi="HG丸ｺﾞｼｯｸM-PRO" w:hint="eastAsia"/>
                      <w:b/>
                      <w:sz w:val="22"/>
                      <w:shd w:val="clear" w:color="auto" w:fill="CCFFFF"/>
                    </w:rPr>
                  </w:pPr>
                  <w:r>
                    <w:rPr>
                      <w:rFonts w:ascii="HG丸ｺﾞｼｯｸM-PRO" w:eastAsia="HG丸ｺﾞｼｯｸM-PRO" w:hAnsi="HG丸ｺﾞｼｯｸM-PRO" w:hint="eastAsia"/>
                      <w:b/>
                      <w:sz w:val="22"/>
                      <w:shd w:val="clear" w:color="auto" w:fill="CCFFFF"/>
                    </w:rPr>
                    <w:t>第１種</w:t>
                  </w:r>
                </w:p>
                <w:p w14:paraId="3C9D5D75" w14:textId="77777777" w:rsidR="00E70AA0" w:rsidRPr="00AD2632" w:rsidRDefault="00E70AA0" w:rsidP="00EF0F5D">
                  <w:pPr>
                    <w:rPr>
                      <w:rFonts w:ascii="HG丸ｺﾞｼｯｸM-PRO" w:eastAsia="HG丸ｺﾞｼｯｸM-PRO" w:hAnsi="HG丸ｺﾞｼｯｸM-PRO" w:hint="eastAsia"/>
                      <w:sz w:val="22"/>
                      <w:shd w:val="clear" w:color="auto" w:fill="CCFFFF"/>
                    </w:rPr>
                  </w:pPr>
                  <w:r w:rsidRPr="00AD2632">
                    <w:rPr>
                      <w:rFonts w:ascii="HG丸ｺﾞｼｯｸM-PRO" w:eastAsia="HG丸ｺﾞｼｯｸM-PRO" w:hAnsi="HG丸ｺﾞｼｯｸM-PRO" w:hint="eastAsia"/>
                      <w:sz w:val="22"/>
                      <w:shd w:val="clear" w:color="auto" w:fill="CCFFFF"/>
                    </w:rPr>
                    <w:t>・エボラ出血熱　　　　　・クリミア・コンゴ出血熱</w:t>
                  </w:r>
                </w:p>
                <w:p w14:paraId="7C172040" w14:textId="77777777" w:rsidR="00E70AA0" w:rsidRPr="00AD2632" w:rsidRDefault="00E70AA0" w:rsidP="00EF0F5D">
                  <w:pPr>
                    <w:rPr>
                      <w:rFonts w:ascii="HG丸ｺﾞｼｯｸM-PRO" w:eastAsia="HG丸ｺﾞｼｯｸM-PRO" w:hAnsi="HG丸ｺﾞｼｯｸM-PRO" w:hint="eastAsia"/>
                      <w:sz w:val="22"/>
                      <w:shd w:val="clear" w:color="auto" w:fill="CCFFFF"/>
                    </w:rPr>
                  </w:pPr>
                  <w:r w:rsidRPr="00AD2632">
                    <w:rPr>
                      <w:rFonts w:ascii="HG丸ｺﾞｼｯｸM-PRO" w:eastAsia="HG丸ｺﾞｼｯｸM-PRO" w:hAnsi="HG丸ｺﾞｼｯｸM-PRO" w:hint="eastAsia"/>
                      <w:sz w:val="22"/>
                      <w:shd w:val="clear" w:color="auto" w:fill="CCFFFF"/>
                    </w:rPr>
                    <w:t>・痘そう　　　　　　　　・ペスト</w:t>
                  </w:r>
                </w:p>
                <w:p w14:paraId="1E3D33C9" w14:textId="77777777" w:rsidR="00E70AA0" w:rsidRPr="00AD2632" w:rsidRDefault="00E70AA0" w:rsidP="00BE018F">
                  <w:pPr>
                    <w:rPr>
                      <w:rFonts w:ascii="HG丸ｺﾞｼｯｸM-PRO" w:eastAsia="HG丸ｺﾞｼｯｸM-PRO" w:hAnsi="HG丸ｺﾞｼｯｸM-PRO" w:hint="eastAsia"/>
                      <w:sz w:val="22"/>
                      <w:shd w:val="clear" w:color="auto" w:fill="CCFFFF"/>
                    </w:rPr>
                  </w:pPr>
                  <w:r w:rsidRPr="00AD2632">
                    <w:rPr>
                      <w:rFonts w:ascii="HG丸ｺﾞｼｯｸM-PRO" w:eastAsia="HG丸ｺﾞｼｯｸM-PRO" w:hAnsi="HG丸ｺﾞｼｯｸM-PRO" w:hint="eastAsia"/>
                      <w:sz w:val="22"/>
                      <w:shd w:val="clear" w:color="auto" w:fill="CCFFFF"/>
                    </w:rPr>
                    <w:t>・マールブルグ病　　　　・ラッサ熱</w:t>
                  </w:r>
                </w:p>
                <w:p w14:paraId="2CF8554D" w14:textId="77777777" w:rsidR="00E70AA0" w:rsidRPr="00AD2632" w:rsidRDefault="00E70AA0" w:rsidP="00BE018F">
                  <w:pPr>
                    <w:rPr>
                      <w:rFonts w:ascii="HG丸ｺﾞｼｯｸM-PRO" w:eastAsia="HG丸ｺﾞｼｯｸM-PRO" w:hAnsi="HG丸ｺﾞｼｯｸM-PRO" w:hint="eastAsia"/>
                      <w:sz w:val="22"/>
                      <w:shd w:val="clear" w:color="auto" w:fill="CCFFFF"/>
                    </w:rPr>
                  </w:pPr>
                  <w:r w:rsidRPr="00AD2632">
                    <w:rPr>
                      <w:rFonts w:ascii="HG丸ｺﾞｼｯｸM-PRO" w:eastAsia="HG丸ｺﾞｼｯｸM-PRO" w:hAnsi="HG丸ｺﾞｼｯｸM-PRO" w:hint="eastAsia"/>
                      <w:sz w:val="22"/>
                      <w:shd w:val="clear" w:color="auto" w:fill="CCFFFF"/>
                    </w:rPr>
                    <w:t>・南米出血熱　　　　　　・ジフテリア</w:t>
                  </w:r>
                </w:p>
                <w:p w14:paraId="4DED360D" w14:textId="77777777" w:rsidR="00E70AA0" w:rsidRPr="00AD2632" w:rsidRDefault="00E70AA0" w:rsidP="00BE018F">
                  <w:pPr>
                    <w:rPr>
                      <w:rFonts w:ascii="HG丸ｺﾞｼｯｸM-PRO" w:eastAsia="HG丸ｺﾞｼｯｸM-PRO" w:hAnsi="HG丸ｺﾞｼｯｸM-PRO" w:hint="eastAsia"/>
                      <w:sz w:val="20"/>
                      <w:szCs w:val="20"/>
                      <w:shd w:val="clear" w:color="auto" w:fill="CCFFFF"/>
                    </w:rPr>
                  </w:pPr>
                  <w:r w:rsidRPr="00AD2632">
                    <w:rPr>
                      <w:rFonts w:ascii="HG丸ｺﾞｼｯｸM-PRO" w:eastAsia="HG丸ｺﾞｼｯｸM-PRO" w:hAnsi="HG丸ｺﾞｼｯｸM-PRO" w:hint="eastAsia"/>
                      <w:sz w:val="22"/>
                      <w:shd w:val="clear" w:color="auto" w:fill="CCFFFF"/>
                    </w:rPr>
                    <w:t>・急性灰白髄炎　　　　　・鳥インフルエンザ</w:t>
                  </w:r>
                  <w:r w:rsidRPr="00AD2632">
                    <w:rPr>
                      <w:rFonts w:ascii="HG丸ｺﾞｼｯｸM-PRO" w:eastAsia="HG丸ｺﾞｼｯｸM-PRO" w:hAnsi="HG丸ｺﾞｼｯｸM-PRO" w:hint="eastAsia"/>
                      <w:sz w:val="16"/>
                      <w:szCs w:val="16"/>
                      <w:shd w:val="clear" w:color="auto" w:fill="CCFFFF"/>
                    </w:rPr>
                    <w:t>（インフルエンザH5N1）</w:t>
                  </w:r>
                </w:p>
                <w:p w14:paraId="203F6AB7" w14:textId="77777777" w:rsidR="00E70AA0" w:rsidRPr="00AD2632" w:rsidRDefault="00E70AA0" w:rsidP="00EF0F5D">
                  <w:pPr>
                    <w:rPr>
                      <w:rFonts w:ascii="HG丸ｺﾞｼｯｸM-PRO" w:eastAsia="HG丸ｺﾞｼｯｸM-PRO" w:hAnsi="HG丸ｺﾞｼｯｸM-PRO" w:hint="eastAsia"/>
                      <w:sz w:val="16"/>
                      <w:szCs w:val="16"/>
                      <w:shd w:val="clear" w:color="auto" w:fill="CCFFFF"/>
                    </w:rPr>
                  </w:pPr>
                  <w:r w:rsidRPr="00AD2632">
                    <w:rPr>
                      <w:rFonts w:ascii="HG丸ｺﾞｼｯｸM-PRO" w:eastAsia="HG丸ｺﾞｼｯｸM-PRO" w:hAnsi="HG丸ｺﾞｼｯｸM-PRO" w:hint="eastAsia"/>
                      <w:sz w:val="22"/>
                      <w:shd w:val="clear" w:color="auto" w:fill="CCFFFF"/>
                    </w:rPr>
                    <w:t>・重症急性呼吸器症候群</w:t>
                  </w:r>
                  <w:r w:rsidRPr="00AD2632">
                    <w:rPr>
                      <w:rFonts w:ascii="HG丸ｺﾞｼｯｸM-PRO" w:eastAsia="HG丸ｺﾞｼｯｸM-PRO" w:hAnsi="HG丸ｺﾞｼｯｸM-PRO" w:hint="eastAsia"/>
                      <w:sz w:val="16"/>
                      <w:szCs w:val="16"/>
                      <w:shd w:val="clear" w:color="auto" w:fill="CCFFFF"/>
                    </w:rPr>
                    <w:t>（病原体がSARSコロナウイルスであるものに限る）</w:t>
                  </w:r>
                </w:p>
                <w:p w14:paraId="3BEDA7BA" w14:textId="77777777" w:rsidR="00E70AA0" w:rsidRPr="002D1DA5" w:rsidRDefault="00E70AA0" w:rsidP="00EF0F5D">
                  <w:pPr>
                    <w:rPr>
                      <w:rFonts w:ascii="HG丸ｺﾞｼｯｸM-PRO" w:eastAsia="HG丸ｺﾞｼｯｸM-PRO" w:hAnsi="HG丸ｺﾞｼｯｸM-PRO" w:hint="eastAsia"/>
                      <w:sz w:val="22"/>
                      <w:shd w:val="clear" w:color="auto" w:fill="FFFF00"/>
                    </w:rPr>
                  </w:pPr>
                  <w:r w:rsidRPr="002D1DA5">
                    <w:rPr>
                      <w:rFonts w:ascii="HG丸ｺﾞｼｯｸM-PRO" w:eastAsia="HG丸ｺﾞｼｯｸM-PRO" w:hAnsi="HG丸ｺﾞｼｯｸM-PRO" w:hint="eastAsia"/>
                      <w:sz w:val="22"/>
                      <w:shd w:val="clear" w:color="auto" w:fill="FFFF00"/>
                    </w:rPr>
                    <w:t xml:space="preserve">　　　　　　　　</w:t>
                  </w:r>
                </w:p>
                <w:p w14:paraId="27485BB8" w14:textId="77777777" w:rsidR="00E70AA0" w:rsidRPr="002D1DA5" w:rsidRDefault="00E70AA0">
                  <w:pPr>
                    <w:rPr>
                      <w:shd w:val="clear" w:color="auto" w:fill="FFFF00"/>
                    </w:rPr>
                  </w:pPr>
                </w:p>
              </w:txbxContent>
            </v:textbox>
          </v:roundrect>
        </w:pict>
      </w:r>
      <w:r>
        <w:rPr>
          <w:rFonts w:ascii="HG丸ｺﾞｼｯｸM-PRO" w:eastAsia="HG丸ｺﾞｼｯｸM-PRO" w:hAnsi="HG丸ｺﾞｼｯｸM-PRO"/>
          <w:sz w:val="24"/>
          <w:szCs w:val="24"/>
        </w:rPr>
        <w:tab/>
      </w:r>
    </w:p>
    <w:p w14:paraId="43AAA5B9" w14:textId="77777777" w:rsidR="00E70AA0" w:rsidRPr="00E70AA0" w:rsidRDefault="00E70AA0" w:rsidP="00392C91">
      <w:pPr>
        <w:rPr>
          <w:rFonts w:ascii="ＭＳ 明朝" w:eastAsia="ＭＳ 明朝" w:hAnsi="ＭＳ 明朝" w:hint="eastAsia"/>
          <w:sz w:val="24"/>
          <w:szCs w:val="24"/>
        </w:rPr>
      </w:pPr>
    </w:p>
    <w:sectPr w:rsidR="00E70AA0" w:rsidRPr="00E70AA0" w:rsidSect="00E70AA0">
      <w:pgSz w:w="11906" w:h="16838"/>
      <w:pgMar w:top="510" w:right="510" w:bottom="510" w:left="51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C0B66" w14:textId="77777777" w:rsidR="00747528" w:rsidRDefault="00747528" w:rsidP="00747528">
      <w:r>
        <w:separator/>
      </w:r>
    </w:p>
  </w:endnote>
  <w:endnote w:type="continuationSeparator" w:id="0">
    <w:p w14:paraId="24D78D05" w14:textId="77777777" w:rsidR="00747528" w:rsidRDefault="00747528" w:rsidP="0074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7316D" w14:textId="77777777" w:rsidR="00747528" w:rsidRDefault="00747528" w:rsidP="00747528">
      <w:r>
        <w:separator/>
      </w:r>
    </w:p>
  </w:footnote>
  <w:footnote w:type="continuationSeparator" w:id="0">
    <w:p w14:paraId="7D58384F" w14:textId="77777777" w:rsidR="00747528" w:rsidRDefault="00747528" w:rsidP="007475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B6"/>
    <w:rsid w:val="000039EF"/>
    <w:rsid w:val="000404EF"/>
    <w:rsid w:val="000B35A9"/>
    <w:rsid w:val="000E76BD"/>
    <w:rsid w:val="00115C90"/>
    <w:rsid w:val="002A5D6C"/>
    <w:rsid w:val="003319BC"/>
    <w:rsid w:val="00392C91"/>
    <w:rsid w:val="00396337"/>
    <w:rsid w:val="0047484D"/>
    <w:rsid w:val="005702E1"/>
    <w:rsid w:val="006353A1"/>
    <w:rsid w:val="006A4D50"/>
    <w:rsid w:val="007015A2"/>
    <w:rsid w:val="00745DBC"/>
    <w:rsid w:val="00747528"/>
    <w:rsid w:val="007E4F1E"/>
    <w:rsid w:val="008674B9"/>
    <w:rsid w:val="00901C62"/>
    <w:rsid w:val="009725B6"/>
    <w:rsid w:val="0098187F"/>
    <w:rsid w:val="00AE4602"/>
    <w:rsid w:val="00D32EE7"/>
    <w:rsid w:val="00DC7C17"/>
    <w:rsid w:val="00E70AA0"/>
    <w:rsid w:val="00E81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EBAD4D4"/>
  <w15:chartTrackingRefBased/>
  <w15:docId w15:val="{6B34BECA-5EA2-4F7C-90B2-B76ED54D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96337"/>
    <w:pPr>
      <w:jc w:val="center"/>
    </w:pPr>
    <w:rPr>
      <w:rFonts w:eastAsiaTheme="minorHAnsi"/>
      <w:sz w:val="22"/>
    </w:rPr>
  </w:style>
  <w:style w:type="character" w:customStyle="1" w:styleId="a4">
    <w:name w:val="記 (文字)"/>
    <w:basedOn w:val="a0"/>
    <w:link w:val="a3"/>
    <w:uiPriority w:val="99"/>
    <w:rsid w:val="00396337"/>
    <w:rPr>
      <w:rFonts w:eastAsiaTheme="minorHAnsi"/>
      <w:sz w:val="22"/>
    </w:rPr>
  </w:style>
  <w:style w:type="paragraph" w:styleId="a5">
    <w:name w:val="Closing"/>
    <w:basedOn w:val="a"/>
    <w:link w:val="a6"/>
    <w:uiPriority w:val="99"/>
    <w:unhideWhenUsed/>
    <w:rsid w:val="00396337"/>
    <w:pPr>
      <w:jc w:val="right"/>
    </w:pPr>
    <w:rPr>
      <w:rFonts w:eastAsiaTheme="minorHAnsi"/>
      <w:sz w:val="22"/>
    </w:rPr>
  </w:style>
  <w:style w:type="character" w:customStyle="1" w:styleId="a6">
    <w:name w:val="結語 (文字)"/>
    <w:basedOn w:val="a0"/>
    <w:link w:val="a5"/>
    <w:uiPriority w:val="99"/>
    <w:rsid w:val="00396337"/>
    <w:rPr>
      <w:rFonts w:eastAsiaTheme="minorHAnsi"/>
      <w:sz w:val="22"/>
    </w:rPr>
  </w:style>
  <w:style w:type="table" w:styleId="a7">
    <w:name w:val="Table Grid"/>
    <w:basedOn w:val="a1"/>
    <w:uiPriority w:val="39"/>
    <w:rsid w:val="0039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92C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92C9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AE4602"/>
    <w:rPr>
      <w:sz w:val="18"/>
      <w:szCs w:val="18"/>
    </w:rPr>
  </w:style>
  <w:style w:type="paragraph" w:styleId="ab">
    <w:name w:val="annotation text"/>
    <w:basedOn w:val="a"/>
    <w:link w:val="ac"/>
    <w:uiPriority w:val="99"/>
    <w:semiHidden/>
    <w:unhideWhenUsed/>
    <w:rsid w:val="00AE4602"/>
    <w:pPr>
      <w:jc w:val="left"/>
    </w:pPr>
  </w:style>
  <w:style w:type="character" w:customStyle="1" w:styleId="ac">
    <w:name w:val="コメント文字列 (文字)"/>
    <w:basedOn w:val="a0"/>
    <w:link w:val="ab"/>
    <w:uiPriority w:val="99"/>
    <w:semiHidden/>
    <w:rsid w:val="00AE4602"/>
  </w:style>
  <w:style w:type="paragraph" w:styleId="ad">
    <w:name w:val="annotation subject"/>
    <w:basedOn w:val="ab"/>
    <w:next w:val="ab"/>
    <w:link w:val="ae"/>
    <w:uiPriority w:val="99"/>
    <w:semiHidden/>
    <w:unhideWhenUsed/>
    <w:rsid w:val="00AE4602"/>
    <w:rPr>
      <w:b/>
      <w:bCs/>
    </w:rPr>
  </w:style>
  <w:style w:type="character" w:customStyle="1" w:styleId="ae">
    <w:name w:val="コメント内容 (文字)"/>
    <w:basedOn w:val="ac"/>
    <w:link w:val="ad"/>
    <w:uiPriority w:val="99"/>
    <w:semiHidden/>
    <w:rsid w:val="00AE4602"/>
    <w:rPr>
      <w:b/>
      <w:bCs/>
    </w:rPr>
  </w:style>
  <w:style w:type="paragraph" w:styleId="af">
    <w:name w:val="header"/>
    <w:basedOn w:val="a"/>
    <w:link w:val="af0"/>
    <w:uiPriority w:val="99"/>
    <w:unhideWhenUsed/>
    <w:rsid w:val="00747528"/>
    <w:pPr>
      <w:tabs>
        <w:tab w:val="center" w:pos="4252"/>
        <w:tab w:val="right" w:pos="8504"/>
      </w:tabs>
      <w:snapToGrid w:val="0"/>
    </w:pPr>
  </w:style>
  <w:style w:type="character" w:customStyle="1" w:styleId="af0">
    <w:name w:val="ヘッダー (文字)"/>
    <w:basedOn w:val="a0"/>
    <w:link w:val="af"/>
    <w:uiPriority w:val="99"/>
    <w:rsid w:val="00747528"/>
  </w:style>
  <w:style w:type="paragraph" w:styleId="af1">
    <w:name w:val="footer"/>
    <w:basedOn w:val="a"/>
    <w:link w:val="af2"/>
    <w:uiPriority w:val="99"/>
    <w:unhideWhenUsed/>
    <w:rsid w:val="00747528"/>
    <w:pPr>
      <w:tabs>
        <w:tab w:val="center" w:pos="4252"/>
        <w:tab w:val="right" w:pos="8504"/>
      </w:tabs>
      <w:snapToGrid w:val="0"/>
    </w:pPr>
  </w:style>
  <w:style w:type="character" w:customStyle="1" w:styleId="af2">
    <w:name w:val="フッター (文字)"/>
    <w:basedOn w:val="a0"/>
    <w:link w:val="af1"/>
    <w:uiPriority w:val="99"/>
    <w:rsid w:val="0074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247</TotalTime>
  <Pages>2</Pages>
  <Words>58</Words>
  <Characters>331</Characters>
  <DocSecurity>0</DocSecurity>
  <Lines>2</Lines>
  <Paragraphs>1</Paragraphs>
  <ScaleCrop>false</ScaleCrop>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2025-02-06T03:18:00Z</cp:lastPrinted>
  <dcterms:created xsi:type="dcterms:W3CDTF">2025-02-06T02:21:00Z</dcterms:created>
  <dcterms:modified xsi:type="dcterms:W3CDTF">2026-09-08T02:49:00Z</dcterms:modified>
</cp:coreProperties>
</file>